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XSpec="center" w:tblpY="-315"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  <w:gridCol w:w="6394"/>
      </w:tblGrid>
      <w:tr w:rsidR="00C6287B" w:rsidRPr="00950045" w:rsidTr="00AF0EC3">
        <w:trPr>
          <w:trHeight w:val="1080"/>
        </w:trPr>
        <w:tc>
          <w:tcPr>
            <w:tcW w:w="4046" w:type="dxa"/>
          </w:tcPr>
          <w:p w:rsidR="004D0A09" w:rsidRPr="00950045" w:rsidRDefault="00051D0A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proofErr w:type="spellStart"/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Zagazig</w:t>
            </w:r>
            <w:proofErr w:type="spellEnd"/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University </w:t>
            </w:r>
          </w:p>
          <w:p w:rsidR="00051D0A" w:rsidRPr="00950045" w:rsidRDefault="00051D0A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Faculty of Engineering</w:t>
            </w:r>
          </w:p>
          <w:p w:rsidR="00051D0A" w:rsidRPr="00950045" w:rsidRDefault="00051D0A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Computers </w:t>
            </w:r>
            <w:r w:rsidR="00FD7AAC"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&amp;</w:t>
            </w:r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Systems Department</w:t>
            </w:r>
          </w:p>
          <w:p w:rsidR="008622BC" w:rsidRPr="00950045" w:rsidRDefault="008622BC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</w:p>
        </w:tc>
        <w:tc>
          <w:tcPr>
            <w:tcW w:w="6394" w:type="dxa"/>
          </w:tcPr>
          <w:p w:rsidR="00C6287B" w:rsidRPr="00950045" w:rsidRDefault="00FD7AAC" w:rsidP="00AF0E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Elective (4): 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CSE 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417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–</w:t>
            </w:r>
            <w:r w:rsidR="008622BC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Computer-based </w:t>
            </w:r>
            <w:r w:rsidR="0062101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Control Systems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</w:t>
            </w:r>
            <w:r w:rsidR="008622BC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</w:p>
          <w:p w:rsidR="008622BC" w:rsidRPr="00950045" w:rsidRDefault="00865963" w:rsidP="00AF0E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4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vertAlign w:val="superscript"/>
                <w:lang w:bidi="ar-EG"/>
              </w:rPr>
              <w:t>th</w:t>
            </w:r>
            <w:r w:rsidR="00FA5157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Year </w:t>
            </w:r>
            <w:r w:rsidR="0062101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Electronics &amp; 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Com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munications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Engineering</w:t>
            </w:r>
          </w:p>
          <w:p w:rsidR="004D0A09" w:rsidRPr="00950045" w:rsidRDefault="00763D91" w:rsidP="00BE4F6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Final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Exam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64465B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–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64465B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Wednesday,</w:t>
            </w:r>
            <w:r w:rsidR="007530CE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January</w:t>
            </w:r>
            <w:r w:rsidR="007530CE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64465B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1</w:t>
            </w:r>
            <w:r w:rsidR="00BE4F6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4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, 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201</w:t>
            </w:r>
            <w:r w:rsidR="00DE431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5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Tr="00824252">
        <w:tc>
          <w:tcPr>
            <w:tcW w:w="3564" w:type="dxa"/>
          </w:tcPr>
          <w:p w:rsidR="00051D0A" w:rsidRDefault="00051D0A" w:rsidP="00763D91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50</w:t>
            </w:r>
          </w:p>
        </w:tc>
        <w:tc>
          <w:tcPr>
            <w:tcW w:w="3600" w:type="dxa"/>
          </w:tcPr>
          <w:p w:rsidR="00051D0A" w:rsidRDefault="00051D0A" w:rsidP="00763D91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Time</w:t>
            </w:r>
            <w:r w:rsidR="004D0A09">
              <w:rPr>
                <w:b/>
                <w:bCs/>
                <w:sz w:val="28"/>
                <w:szCs w:val="28"/>
                <w:lang w:bidi="ar-EG"/>
              </w:rPr>
              <w:t xml:space="preserve"> allowed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7B4464">
              <w:rPr>
                <w:b/>
                <w:bCs/>
                <w:sz w:val="28"/>
                <w:szCs w:val="28"/>
                <w:lang w:bidi="ar-EG"/>
              </w:rPr>
              <w:t xml:space="preserve">2 </w:t>
            </w:r>
            <w:proofErr w:type="spellStart"/>
            <w:r w:rsidR="007B4464">
              <w:rPr>
                <w:b/>
                <w:bCs/>
                <w:sz w:val="28"/>
                <w:szCs w:val="28"/>
                <w:lang w:bidi="ar-EG"/>
              </w:rPr>
              <w:t>h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rs</w:t>
            </w:r>
            <w:proofErr w:type="spellEnd"/>
          </w:p>
        </w:tc>
        <w:tc>
          <w:tcPr>
            <w:tcW w:w="3256" w:type="dxa"/>
          </w:tcPr>
          <w:p w:rsidR="00051D0A" w:rsidRDefault="004D0A09" w:rsidP="00763D91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2</w:t>
            </w:r>
          </w:p>
        </w:tc>
      </w:tr>
    </w:tbl>
    <w:p w:rsidR="00614332" w:rsidRDefault="00614332" w:rsidP="00614332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614332" w:rsidRPr="00A842EB" w:rsidRDefault="00614332" w:rsidP="007B4464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7B4464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(20 Marks)</w:t>
      </w:r>
    </w:p>
    <w:p w:rsidR="00614332" w:rsidRDefault="0073532A" w:rsidP="0073532A">
      <w:p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Consider 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 xml:space="preserve">the following discrete-time closed-loop system, with a sampling period, </w:t>
      </w:r>
      <w:r w:rsidR="00614332" w:rsidRPr="005163FC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T</w:t>
      </w:r>
      <w:r w:rsidR="00614332" w:rsidRPr="005163F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= 1 second</w:t>
      </w:r>
      <w:r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614332" w:rsidRDefault="00614332" w:rsidP="00614332">
      <w:pPr>
        <w:jc w:val="center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4CE8B020" wp14:editId="15B99804">
            <wp:extent cx="5306166" cy="121937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6166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332" w:rsidRDefault="00D2782D" w:rsidP="0061433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 xml:space="preserve">Find the discrete-time transfer function, </w:t>
      </w:r>
      <w:proofErr w:type="gramStart"/>
      <w:r w:rsidR="00614332" w:rsidRPr="0089508B">
        <w:rPr>
          <w:rFonts w:asciiTheme="majorBidi" w:hAnsiTheme="majorBidi" w:cstheme="majorBidi"/>
          <w:i/>
          <w:iCs/>
          <w:sz w:val="28"/>
          <w:szCs w:val="28"/>
          <w:lang w:bidi="ar-EG"/>
        </w:rPr>
        <w:t>G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gramEnd"/>
      <w:r w:rsidR="00614332" w:rsidRPr="0089508B">
        <w:rPr>
          <w:rFonts w:asciiTheme="majorBidi" w:hAnsiTheme="majorBidi" w:cstheme="majorBidi"/>
          <w:i/>
          <w:iCs/>
          <w:sz w:val="28"/>
          <w:szCs w:val="28"/>
          <w:lang w:bidi="ar-EG"/>
        </w:rPr>
        <w:t>z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 xml:space="preserve">), of the plant, </w:t>
      </w:r>
      <w:r w:rsidR="00614332" w:rsidRPr="00DA48D1">
        <w:rPr>
          <w:rFonts w:asciiTheme="majorBidi" w:hAnsiTheme="majorBidi" w:cstheme="majorBidi"/>
          <w:i/>
          <w:iCs/>
          <w:sz w:val="28"/>
          <w:szCs w:val="28"/>
          <w:lang w:bidi="ar-EG"/>
        </w:rPr>
        <w:t>G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614332" w:rsidRPr="00DA48D1">
        <w:rPr>
          <w:rFonts w:asciiTheme="majorBidi" w:hAnsiTheme="majorBidi" w:cstheme="majorBidi"/>
          <w:i/>
          <w:iCs/>
          <w:sz w:val="28"/>
          <w:szCs w:val="28"/>
          <w:lang w:bidi="ar-EG"/>
        </w:rPr>
        <w:t>s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>).</w:t>
      </w:r>
    </w:p>
    <w:p w:rsidR="00614332" w:rsidRDefault="00D2782D" w:rsidP="0061433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>Find the discrete-time closed-loop transfer function.</w:t>
      </w:r>
    </w:p>
    <w:p w:rsidR="00614332" w:rsidRDefault="00D2782D" w:rsidP="0061433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 xml:space="preserve">What is the maximum value of </w:t>
      </w:r>
      <w:r w:rsidR="00614332" w:rsidRPr="006744DE">
        <w:rPr>
          <w:rFonts w:asciiTheme="majorBidi" w:hAnsiTheme="majorBidi" w:cstheme="majorBidi"/>
          <w:i/>
          <w:iCs/>
          <w:sz w:val="28"/>
          <w:szCs w:val="28"/>
          <w:lang w:bidi="ar-EG"/>
        </w:rPr>
        <w:t>K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 xml:space="preserve"> that keeps the </w:t>
      </w:r>
      <w:r w:rsidR="007C4E89">
        <w:rPr>
          <w:rFonts w:asciiTheme="majorBidi" w:hAnsiTheme="majorBidi" w:cstheme="majorBidi"/>
          <w:sz w:val="28"/>
          <w:szCs w:val="28"/>
          <w:lang w:bidi="ar-EG"/>
        </w:rPr>
        <w:t xml:space="preserve">closed-loop 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>system stable?</w:t>
      </w:r>
    </w:p>
    <w:p w:rsidR="00614332" w:rsidRDefault="00D2782D" w:rsidP="00544D4D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544D4D">
        <w:rPr>
          <w:rFonts w:asciiTheme="majorBidi" w:hAnsiTheme="majorBidi" w:cstheme="majorBidi"/>
          <w:sz w:val="28"/>
          <w:szCs w:val="28"/>
          <w:lang w:bidi="ar-EG"/>
        </w:rPr>
        <w:t>Using partial fraction, o</w:t>
      </w:r>
      <w:r w:rsidR="00614332" w:rsidRPr="006744DE">
        <w:rPr>
          <w:rFonts w:asciiTheme="majorBidi" w:hAnsiTheme="majorBidi" w:cstheme="majorBidi"/>
          <w:sz w:val="28"/>
          <w:szCs w:val="28"/>
          <w:lang w:bidi="ar-EG"/>
        </w:rPr>
        <w:t xml:space="preserve">btain the output sequence </w:t>
      </w:r>
      <w:proofErr w:type="gramStart"/>
      <w:r w:rsidR="00614332" w:rsidRPr="00B97285">
        <w:rPr>
          <w:rFonts w:asciiTheme="majorBidi" w:hAnsiTheme="majorBidi" w:cstheme="majorBidi"/>
          <w:i/>
          <w:iCs/>
          <w:sz w:val="28"/>
          <w:szCs w:val="28"/>
          <w:lang w:bidi="ar-EG"/>
        </w:rPr>
        <w:t>c</w:t>
      </w:r>
      <w:r w:rsidR="00614332" w:rsidRPr="006744DE"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spellStart"/>
      <w:proofErr w:type="gramEnd"/>
      <w:r w:rsidR="00614332" w:rsidRPr="00B97285">
        <w:rPr>
          <w:rFonts w:asciiTheme="majorBidi" w:hAnsiTheme="majorBidi" w:cstheme="majorBidi"/>
          <w:i/>
          <w:iCs/>
          <w:sz w:val="28"/>
          <w:szCs w:val="28"/>
          <w:lang w:bidi="ar-EG"/>
        </w:rPr>
        <w:t>nT</w:t>
      </w:r>
      <w:proofErr w:type="spellEnd"/>
      <w:r w:rsidR="00614332" w:rsidRPr="006744DE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614332">
        <w:rPr>
          <w:rFonts w:asciiTheme="majorBidi" w:hAnsiTheme="majorBidi" w:cstheme="majorBidi"/>
          <w:sz w:val="28"/>
          <w:szCs w:val="28"/>
          <w:lang w:bidi="ar-EG"/>
        </w:rPr>
        <w:t xml:space="preserve"> for a unit-step input</w:t>
      </w:r>
      <w:r w:rsidR="00802EA9">
        <w:rPr>
          <w:rFonts w:asciiTheme="majorBidi" w:hAnsiTheme="majorBidi" w:cstheme="majorBidi"/>
          <w:sz w:val="28"/>
          <w:szCs w:val="28"/>
          <w:lang w:bidi="ar-EG"/>
        </w:rPr>
        <w:t>, assuming</w:t>
      </w:r>
      <w:r w:rsidR="00EA00C7">
        <w:rPr>
          <w:rFonts w:asciiTheme="majorBidi" w:hAnsiTheme="majorBidi" w:cstheme="majorBidi"/>
          <w:sz w:val="28"/>
          <w:szCs w:val="28"/>
          <w:lang w:bidi="ar-EG"/>
        </w:rPr>
        <w:t xml:space="preserve"> that</w:t>
      </w:r>
      <w:r w:rsidR="00802EA9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802EA9" w:rsidRPr="00802EA9">
        <w:rPr>
          <w:rFonts w:asciiTheme="majorBidi" w:hAnsiTheme="majorBidi" w:cstheme="majorBidi"/>
          <w:i/>
          <w:iCs/>
          <w:sz w:val="28"/>
          <w:szCs w:val="28"/>
          <w:u w:val="single"/>
          <w:lang w:bidi="ar-EG"/>
        </w:rPr>
        <w:t>K</w:t>
      </w:r>
      <w:r w:rsidR="00802EA9" w:rsidRPr="00802EA9">
        <w:rPr>
          <w:rFonts w:asciiTheme="majorBidi" w:hAnsiTheme="majorBidi" w:cstheme="majorBidi"/>
          <w:sz w:val="28"/>
          <w:szCs w:val="28"/>
          <w:u w:val="single"/>
          <w:lang w:bidi="ar-EG"/>
        </w:rPr>
        <w:t>=1</w:t>
      </w:r>
      <w:r w:rsidR="009910D7">
        <w:rPr>
          <w:rFonts w:asciiTheme="majorBidi" w:hAnsiTheme="majorBidi" w:cstheme="majorBidi"/>
          <w:sz w:val="28"/>
          <w:szCs w:val="28"/>
          <w:u w:val="single"/>
          <w:lang w:bidi="ar-EG"/>
        </w:rPr>
        <w:t>.5</w:t>
      </w:r>
      <w:r w:rsidR="00EA00C7">
        <w:rPr>
          <w:rFonts w:asciiTheme="majorBidi" w:hAnsiTheme="majorBidi" w:cstheme="majorBidi"/>
          <w:sz w:val="28"/>
          <w:szCs w:val="28"/>
          <w:u w:val="single"/>
          <w:lang w:bidi="ar-EG"/>
        </w:rPr>
        <w:t>.</w:t>
      </w:r>
    </w:p>
    <w:p w:rsidR="00802EA9" w:rsidRDefault="00D2782D" w:rsidP="005F657F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14332" w:rsidRPr="006744DE">
        <w:rPr>
          <w:rFonts w:asciiTheme="majorBidi" w:hAnsiTheme="majorBidi" w:cstheme="majorBidi"/>
          <w:sz w:val="28"/>
          <w:szCs w:val="28"/>
          <w:lang w:bidi="ar-EG"/>
        </w:rPr>
        <w:t>Find the steady-state error</w:t>
      </w:r>
      <w:r w:rsidR="00802EA9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872AD5">
        <w:rPr>
          <w:rFonts w:asciiTheme="majorBidi" w:hAnsiTheme="majorBidi" w:cstheme="majorBidi"/>
          <w:sz w:val="28"/>
          <w:szCs w:val="28"/>
          <w:lang w:bidi="ar-EG"/>
        </w:rPr>
        <w:t>for a unit-step input</w:t>
      </w:r>
      <w:r w:rsidR="005F657F">
        <w:rPr>
          <w:rFonts w:asciiTheme="majorBidi" w:hAnsiTheme="majorBidi" w:cstheme="majorBidi"/>
          <w:sz w:val="28"/>
          <w:szCs w:val="28"/>
          <w:lang w:bidi="ar-EG"/>
        </w:rPr>
        <w:t>,</w:t>
      </w:r>
      <w:r w:rsidR="00872AD5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802EA9">
        <w:rPr>
          <w:rFonts w:asciiTheme="majorBidi" w:hAnsiTheme="majorBidi" w:cstheme="majorBidi"/>
          <w:sz w:val="28"/>
          <w:szCs w:val="28"/>
          <w:lang w:bidi="ar-EG"/>
        </w:rPr>
        <w:t>assuming</w:t>
      </w:r>
      <w:r w:rsidR="005F657F">
        <w:rPr>
          <w:rFonts w:asciiTheme="majorBidi" w:hAnsiTheme="majorBidi" w:cstheme="majorBidi"/>
          <w:sz w:val="28"/>
          <w:szCs w:val="28"/>
          <w:lang w:bidi="ar-EG"/>
        </w:rPr>
        <w:t xml:space="preserve"> again that </w:t>
      </w:r>
      <w:r w:rsidR="00802EA9" w:rsidRPr="00802EA9">
        <w:rPr>
          <w:rFonts w:asciiTheme="majorBidi" w:hAnsiTheme="majorBidi" w:cstheme="majorBidi"/>
          <w:i/>
          <w:iCs/>
          <w:sz w:val="28"/>
          <w:szCs w:val="28"/>
          <w:u w:val="single"/>
          <w:lang w:bidi="ar-EG"/>
        </w:rPr>
        <w:t>K</w:t>
      </w:r>
      <w:r w:rsidR="00802EA9" w:rsidRPr="00802EA9">
        <w:rPr>
          <w:rFonts w:asciiTheme="majorBidi" w:hAnsiTheme="majorBidi" w:cstheme="majorBidi"/>
          <w:sz w:val="28"/>
          <w:szCs w:val="28"/>
          <w:u w:val="single"/>
          <w:lang w:bidi="ar-EG"/>
        </w:rPr>
        <w:t>=</w:t>
      </w:r>
      <w:r w:rsidR="00802EA9">
        <w:rPr>
          <w:rFonts w:asciiTheme="majorBidi" w:hAnsiTheme="majorBidi" w:cstheme="majorBidi"/>
          <w:sz w:val="28"/>
          <w:szCs w:val="28"/>
          <w:u w:val="single"/>
          <w:lang w:bidi="ar-EG"/>
        </w:rPr>
        <w:t>1</w:t>
      </w:r>
      <w:r w:rsidR="009910D7">
        <w:rPr>
          <w:rFonts w:asciiTheme="majorBidi" w:hAnsiTheme="majorBidi" w:cstheme="majorBidi"/>
          <w:sz w:val="28"/>
          <w:szCs w:val="28"/>
          <w:u w:val="single"/>
          <w:lang w:bidi="ar-EG"/>
        </w:rPr>
        <w:t>.5</w:t>
      </w:r>
      <w:r w:rsidR="00614332" w:rsidRPr="006744DE">
        <w:rPr>
          <w:rFonts w:asciiTheme="majorBidi" w:hAnsiTheme="majorBidi" w:cstheme="majorBidi"/>
          <w:sz w:val="28"/>
          <w:szCs w:val="28"/>
          <w:lang w:bidi="ar-EG"/>
        </w:rPr>
        <w:t>.</w:t>
      </w:r>
    </w:p>
    <w:p w:rsidR="00614332" w:rsidRPr="00802EA9" w:rsidRDefault="00802EA9" w:rsidP="00EA00C7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14332" w:rsidRPr="00802EA9">
        <w:rPr>
          <w:rFonts w:asciiTheme="majorBidi" w:hAnsiTheme="majorBidi" w:cstheme="majorBidi"/>
          <w:sz w:val="28"/>
          <w:szCs w:val="28"/>
          <w:lang w:bidi="ar-EG"/>
        </w:rPr>
        <w:t xml:space="preserve">Design a deadbeat controller for the process </w:t>
      </w:r>
      <w:proofErr w:type="gramStart"/>
      <w:r w:rsidR="00614332" w:rsidRPr="00802EA9">
        <w:rPr>
          <w:rFonts w:asciiTheme="majorBidi" w:hAnsiTheme="majorBidi" w:cstheme="majorBidi"/>
          <w:i/>
          <w:iCs/>
          <w:sz w:val="28"/>
          <w:szCs w:val="28"/>
          <w:lang w:bidi="ar-EG"/>
        </w:rPr>
        <w:t>G</w:t>
      </w:r>
      <w:r w:rsidR="00614332" w:rsidRPr="00802EA9"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gramEnd"/>
      <w:r w:rsidR="00614332" w:rsidRPr="00802EA9">
        <w:rPr>
          <w:rFonts w:asciiTheme="majorBidi" w:hAnsiTheme="majorBidi" w:cstheme="majorBidi"/>
          <w:i/>
          <w:iCs/>
          <w:sz w:val="28"/>
          <w:szCs w:val="28"/>
          <w:lang w:bidi="ar-EG"/>
        </w:rPr>
        <w:t>z</w:t>
      </w:r>
      <w:r w:rsidR="00614332" w:rsidRPr="00802EA9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EA00C7">
        <w:rPr>
          <w:rFonts w:asciiTheme="majorBidi" w:hAnsiTheme="majorBidi" w:cstheme="majorBidi"/>
          <w:sz w:val="28"/>
          <w:szCs w:val="28"/>
          <w:lang w:bidi="ar-EG"/>
        </w:rPr>
        <w:t xml:space="preserve">, where </w:t>
      </w:r>
      <w:r w:rsidR="00EA00C7" w:rsidRPr="00802EA9">
        <w:rPr>
          <w:rFonts w:asciiTheme="majorBidi" w:hAnsiTheme="majorBidi" w:cstheme="majorBidi"/>
          <w:i/>
          <w:iCs/>
          <w:sz w:val="28"/>
          <w:szCs w:val="28"/>
          <w:u w:val="single"/>
          <w:lang w:bidi="ar-EG"/>
        </w:rPr>
        <w:t>K</w:t>
      </w:r>
      <w:r w:rsidR="00EA00C7" w:rsidRPr="00802EA9">
        <w:rPr>
          <w:rFonts w:asciiTheme="majorBidi" w:hAnsiTheme="majorBidi" w:cstheme="majorBidi"/>
          <w:sz w:val="28"/>
          <w:szCs w:val="28"/>
          <w:u w:val="single"/>
          <w:lang w:bidi="ar-EG"/>
        </w:rPr>
        <w:t>=1</w:t>
      </w:r>
      <w:r w:rsidR="00EA00C7">
        <w:rPr>
          <w:rFonts w:asciiTheme="majorBidi" w:hAnsiTheme="majorBidi" w:cstheme="majorBidi"/>
          <w:sz w:val="28"/>
          <w:szCs w:val="28"/>
          <w:u w:val="single"/>
          <w:lang w:bidi="ar-EG"/>
        </w:rPr>
        <w:t>.5</w:t>
      </w:r>
      <w:r w:rsidR="00614332" w:rsidRPr="00802EA9">
        <w:rPr>
          <w:rFonts w:asciiTheme="majorBidi" w:hAnsiTheme="majorBidi" w:cstheme="majorBidi"/>
          <w:sz w:val="28"/>
          <w:szCs w:val="28"/>
          <w:lang w:bidi="ar-EG"/>
        </w:rPr>
        <w:t>. What is the type of the controller obtained?</w:t>
      </w:r>
    </w:p>
    <w:p w:rsidR="00A54706" w:rsidRDefault="001B15BC" w:rsidP="00192392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B15B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  <w:r w:rsidRPr="001B15BC">
        <w:rPr>
          <w:rFonts w:asciiTheme="majorBidi" w:hAnsiTheme="majorBidi" w:cstheme="majorBidi"/>
          <w:b/>
          <w:bCs/>
          <w:sz w:val="32"/>
          <w:szCs w:val="32"/>
          <w:u w:val="single"/>
        </w:rPr>
        <w:t>: (</w:t>
      </w:r>
      <w:r w:rsidR="00192392">
        <w:rPr>
          <w:rFonts w:asciiTheme="majorBidi" w:hAnsiTheme="majorBidi" w:cstheme="majorBidi"/>
          <w:b/>
          <w:bCs/>
          <w:sz w:val="32"/>
          <w:szCs w:val="32"/>
          <w:u w:val="single"/>
        </w:rPr>
        <w:t>8</w:t>
      </w:r>
      <w:r w:rsidRPr="001B15B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1B15BC" w:rsidRPr="00A54706" w:rsidRDefault="00A54706" w:rsidP="001803C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D</w:t>
      </w:r>
      <w:r w:rsidR="001B15BC" w:rsidRPr="00356DA7">
        <w:rPr>
          <w:rFonts w:asciiTheme="majorBidi" w:hAnsiTheme="majorBidi" w:cstheme="majorBidi"/>
          <w:sz w:val="28"/>
          <w:szCs w:val="28"/>
          <w:lang w:bidi="ar-EG"/>
        </w:rPr>
        <w:t xml:space="preserve">esign a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digital </w:t>
      </w:r>
      <w:r w:rsidR="001B15BC" w:rsidRPr="00356DA7">
        <w:rPr>
          <w:rFonts w:asciiTheme="majorBidi" w:hAnsiTheme="majorBidi" w:cstheme="majorBidi"/>
          <w:sz w:val="28"/>
          <w:szCs w:val="28"/>
          <w:lang w:bidi="ar-EG"/>
        </w:rPr>
        <w:t>controller</w:t>
      </w:r>
      <w:r w:rsidR="00B0390A">
        <w:rPr>
          <w:rFonts w:asciiTheme="majorBidi" w:hAnsiTheme="majorBidi" w:cstheme="majorBidi"/>
          <w:sz w:val="28"/>
          <w:szCs w:val="28"/>
          <w:lang w:bidi="ar-EG"/>
        </w:rPr>
        <w:t xml:space="preserve">, </w:t>
      </w:r>
      <w:proofErr w:type="gramStart"/>
      <w:r w:rsidR="00B0390A" w:rsidRPr="00B0390A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D</w:t>
      </w:r>
      <w:r w:rsidR="00B0390A" w:rsidRPr="00B0390A">
        <w:rPr>
          <w:rFonts w:asciiTheme="majorBidi" w:hAnsiTheme="majorBidi" w:cstheme="majorBidi"/>
          <w:b/>
          <w:bCs/>
          <w:sz w:val="28"/>
          <w:szCs w:val="28"/>
          <w:lang w:bidi="ar-EG"/>
        </w:rPr>
        <w:t>(</w:t>
      </w:r>
      <w:proofErr w:type="gramEnd"/>
      <w:r w:rsidR="00B0390A" w:rsidRPr="00B0390A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z</w:t>
      </w:r>
      <w:r w:rsidR="00B0390A" w:rsidRPr="00B0390A">
        <w:rPr>
          <w:rFonts w:asciiTheme="majorBidi" w:hAnsiTheme="majorBidi" w:cstheme="majorBidi"/>
          <w:b/>
          <w:bCs/>
          <w:sz w:val="28"/>
          <w:szCs w:val="28"/>
          <w:lang w:bidi="ar-EG"/>
        </w:rPr>
        <w:t>)</w:t>
      </w:r>
      <w:r w:rsidR="00B0390A">
        <w:rPr>
          <w:rFonts w:asciiTheme="majorBidi" w:hAnsiTheme="majorBidi" w:cstheme="majorBidi"/>
          <w:sz w:val="28"/>
          <w:szCs w:val="28"/>
          <w:lang w:bidi="ar-EG"/>
        </w:rPr>
        <w:t>,</w:t>
      </w:r>
      <w:r w:rsidR="001B15BC" w:rsidRPr="00356DA7">
        <w:rPr>
          <w:rFonts w:asciiTheme="majorBidi" w:hAnsiTheme="majorBidi" w:cstheme="majorBidi"/>
          <w:sz w:val="28"/>
          <w:szCs w:val="28"/>
          <w:lang w:bidi="ar-EG"/>
        </w:rPr>
        <w:t xml:space="preserve"> such that the</w:t>
      </w:r>
      <w:r w:rsidR="001803C9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1803C9" w:rsidRPr="00356DA7">
        <w:rPr>
          <w:rFonts w:asciiTheme="majorBidi" w:hAnsiTheme="majorBidi" w:cstheme="majorBidi"/>
          <w:sz w:val="28"/>
          <w:szCs w:val="28"/>
          <w:lang w:bidi="ar-EG"/>
        </w:rPr>
        <w:t>poles</w:t>
      </w:r>
      <w:r w:rsidR="001803C9">
        <w:rPr>
          <w:rFonts w:asciiTheme="majorBidi" w:hAnsiTheme="majorBidi" w:cstheme="majorBidi"/>
          <w:sz w:val="28"/>
          <w:szCs w:val="28"/>
          <w:lang w:bidi="ar-EG"/>
        </w:rPr>
        <w:t xml:space="preserve"> of the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following </w:t>
      </w:r>
      <w:r w:rsidR="001B15BC" w:rsidRPr="00356DA7">
        <w:rPr>
          <w:rFonts w:asciiTheme="majorBidi" w:hAnsiTheme="majorBidi" w:cstheme="majorBidi"/>
          <w:sz w:val="28"/>
          <w:szCs w:val="28"/>
          <w:lang w:bidi="ar-EG"/>
        </w:rPr>
        <w:t xml:space="preserve">closed-loop system are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placed </w:t>
      </w:r>
      <w:r w:rsidR="001B15BC" w:rsidRPr="00356DA7">
        <w:rPr>
          <w:rFonts w:asciiTheme="majorBidi" w:hAnsiTheme="majorBidi" w:cstheme="majorBidi"/>
          <w:sz w:val="28"/>
          <w:szCs w:val="28"/>
          <w:lang w:bidi="ar-EG"/>
        </w:rPr>
        <w:t>at z</w:t>
      </w:r>
      <w:r w:rsidR="001B15BC" w:rsidRPr="00356DA7">
        <w:rPr>
          <w:rFonts w:asciiTheme="majorBidi" w:hAnsiTheme="majorBidi" w:cstheme="majorBidi"/>
          <w:sz w:val="28"/>
          <w:szCs w:val="28"/>
          <w:vertAlign w:val="subscript"/>
          <w:lang w:bidi="ar-EG"/>
        </w:rPr>
        <w:t>1,2</w:t>
      </w:r>
      <w:r w:rsidR="001B15BC" w:rsidRPr="00356DA7">
        <w:rPr>
          <w:rFonts w:asciiTheme="majorBidi" w:hAnsiTheme="majorBidi" w:cstheme="majorBidi"/>
          <w:sz w:val="28"/>
          <w:szCs w:val="28"/>
          <w:lang w:bidi="ar-EG"/>
        </w:rPr>
        <w:t xml:space="preserve"> = 0.4 ± j0.4 in the z-plane. The steady-state error in the step response must be zero. </w:t>
      </w:r>
    </w:p>
    <w:p w:rsidR="001B15BC" w:rsidRPr="00587D6D" w:rsidRDefault="00A54706" w:rsidP="001B15BC">
      <w:pPr>
        <w:pStyle w:val="ListParagraph"/>
        <w:jc w:val="center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5468114" cy="1190791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8114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90A" w:rsidRDefault="00B0390A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br w:type="page"/>
      </w:r>
    </w:p>
    <w:p w:rsidR="005C6AE7" w:rsidRDefault="005C6AE7" w:rsidP="00A2560E">
      <w:pPr>
        <w:spacing w:before="24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 xml:space="preserve">Question </w:t>
      </w:r>
      <w:r w:rsidR="00A2560E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</w:t>
      </w:r>
      <w:r w:rsidR="00433B64">
        <w:rPr>
          <w:rFonts w:asciiTheme="majorBidi" w:hAnsiTheme="majorBidi" w:cstheme="majorBidi"/>
          <w:b/>
          <w:bCs/>
          <w:sz w:val="32"/>
          <w:szCs w:val="32"/>
          <w:u w:val="single"/>
        </w:rPr>
        <w:t>11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5C6AE7" w:rsidRDefault="005C6AE7" w:rsidP="005C6AE7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587D6D">
        <w:rPr>
          <w:rFonts w:asciiTheme="majorBidi" w:hAnsiTheme="majorBidi" w:cstheme="majorBidi"/>
          <w:sz w:val="28"/>
          <w:szCs w:val="28"/>
          <w:lang w:bidi="ar-EG"/>
        </w:rPr>
        <w:t>T</w:t>
      </w:r>
      <w:r>
        <w:rPr>
          <w:rFonts w:asciiTheme="majorBidi" w:hAnsiTheme="majorBidi" w:cstheme="majorBidi"/>
          <w:sz w:val="28"/>
          <w:szCs w:val="28"/>
          <w:lang w:bidi="ar-EG"/>
        </w:rPr>
        <w:t>rue or false:</w:t>
      </w:r>
    </w:p>
    <w:p w:rsidR="00DC7C57" w:rsidRDefault="00DC7C57" w:rsidP="00DC7C57">
      <w:pPr>
        <w:pStyle w:val="ListParagraph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5C6AE7" w:rsidRDefault="005C6AE7" w:rsidP="000C41A3">
      <w:pPr>
        <w:pStyle w:val="ListParagraph"/>
        <w:numPr>
          <w:ilvl w:val="1"/>
          <w:numId w:val="20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37674E">
        <w:rPr>
          <w:rFonts w:asciiTheme="majorBidi" w:hAnsiTheme="majorBidi" w:cstheme="majorBidi"/>
          <w:sz w:val="28"/>
          <w:szCs w:val="28"/>
          <w:lang w:bidi="ar-EG"/>
        </w:rPr>
        <w:t>Increasing the proportional controller gain speed up the system but reduces its stability margin.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 xml:space="preserve"> (</w:t>
      </w:r>
      <w:r w:rsidR="00754990" w:rsidRPr="00754990">
        <w:rPr>
          <w:rFonts w:asciiTheme="majorBidi" w:hAnsiTheme="majorBidi" w:cstheme="majorBidi"/>
          <w:color w:val="FF0000"/>
          <w:sz w:val="28"/>
          <w:szCs w:val="28"/>
          <w:lang w:bidi="ar-EG"/>
        </w:rPr>
        <w:t>T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>)</w:t>
      </w:r>
    </w:p>
    <w:p w:rsidR="005C6AE7" w:rsidRDefault="005C6AE7" w:rsidP="000C41A3">
      <w:pPr>
        <w:pStyle w:val="ListParagraph"/>
        <w:numPr>
          <w:ilvl w:val="1"/>
          <w:numId w:val="20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The derivative controller action depends on the past values of the error.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 xml:space="preserve"> (</w:t>
      </w:r>
      <w:r w:rsidR="00754990" w:rsidRPr="00754990">
        <w:rPr>
          <w:rFonts w:asciiTheme="majorBidi" w:hAnsiTheme="majorBidi" w:cstheme="majorBidi"/>
          <w:color w:val="FF0000"/>
          <w:sz w:val="28"/>
          <w:szCs w:val="28"/>
          <w:lang w:bidi="ar-EG"/>
        </w:rPr>
        <w:t>F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>)</w:t>
      </w:r>
    </w:p>
    <w:p w:rsidR="005C6AE7" w:rsidRDefault="005C6AE7" w:rsidP="000C41A3">
      <w:pPr>
        <w:pStyle w:val="ListParagraph"/>
        <w:numPr>
          <w:ilvl w:val="1"/>
          <w:numId w:val="20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The sampling period must be small enough to keep the system stable.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 xml:space="preserve"> (</w:t>
      </w:r>
      <w:r w:rsidR="00754990" w:rsidRPr="00754990">
        <w:rPr>
          <w:rFonts w:asciiTheme="majorBidi" w:hAnsiTheme="majorBidi" w:cstheme="majorBidi"/>
          <w:color w:val="FF0000"/>
          <w:sz w:val="28"/>
          <w:szCs w:val="28"/>
          <w:lang w:bidi="ar-EG"/>
        </w:rPr>
        <w:t>T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>)</w:t>
      </w:r>
    </w:p>
    <w:p w:rsidR="005C6AE7" w:rsidRDefault="005C6AE7" w:rsidP="000C41A3">
      <w:pPr>
        <w:pStyle w:val="ListParagraph"/>
        <w:numPr>
          <w:ilvl w:val="1"/>
          <w:numId w:val="20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The stability region in the z-plane is the left-half side.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 xml:space="preserve"> (</w:t>
      </w:r>
      <w:r w:rsidR="00754990" w:rsidRPr="00754990">
        <w:rPr>
          <w:rFonts w:asciiTheme="majorBidi" w:hAnsiTheme="majorBidi" w:cstheme="majorBidi"/>
          <w:color w:val="FF0000"/>
          <w:sz w:val="28"/>
          <w:szCs w:val="28"/>
          <w:lang w:bidi="ar-EG"/>
        </w:rPr>
        <w:t>F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>)</w:t>
      </w:r>
    </w:p>
    <w:p w:rsidR="005C6AE7" w:rsidRDefault="005C6AE7" w:rsidP="000C41A3">
      <w:pPr>
        <w:pStyle w:val="ListParagraph"/>
        <w:numPr>
          <w:ilvl w:val="1"/>
          <w:numId w:val="20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Higher-order plants can be well-approximated by first-order system with time delay. 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754990" w:rsidRPr="00754990">
        <w:rPr>
          <w:rFonts w:asciiTheme="majorBidi" w:hAnsiTheme="majorBidi" w:cstheme="majorBidi"/>
          <w:color w:val="FF0000"/>
          <w:sz w:val="28"/>
          <w:szCs w:val="28"/>
          <w:lang w:bidi="ar-EG"/>
        </w:rPr>
        <w:t>T</w:t>
      </w:r>
      <w:r w:rsidR="00754990">
        <w:rPr>
          <w:rFonts w:asciiTheme="majorBidi" w:hAnsiTheme="majorBidi" w:cstheme="majorBidi"/>
          <w:sz w:val="28"/>
          <w:szCs w:val="28"/>
          <w:lang w:bidi="ar-EG"/>
        </w:rPr>
        <w:t>)</w:t>
      </w:r>
    </w:p>
    <w:p w:rsidR="00DC7C57" w:rsidRDefault="00DC7C57" w:rsidP="00DC7C57">
      <w:pPr>
        <w:pStyle w:val="ListParagraph"/>
        <w:ind w:left="1440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541FC7" w:rsidRPr="00170D2F" w:rsidRDefault="005C6AE7" w:rsidP="00B673F5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5C6AE7">
        <w:rPr>
          <w:rFonts w:asciiTheme="majorBidi" w:hAnsiTheme="majorBidi" w:cstheme="majorBidi"/>
          <w:sz w:val="28"/>
          <w:szCs w:val="28"/>
          <w:lang w:bidi="ar-EG"/>
        </w:rPr>
        <w:t xml:space="preserve">The digital control </w:t>
      </w:r>
      <w:r w:rsidR="00E31311" w:rsidRPr="005C6AE7">
        <w:rPr>
          <w:rFonts w:asciiTheme="majorBidi" w:hAnsiTheme="majorBidi" w:cstheme="majorBidi"/>
          <w:sz w:val="28"/>
          <w:szCs w:val="28"/>
          <w:lang w:bidi="ar-EG"/>
        </w:rPr>
        <w:t xml:space="preserve">algorithm </w:t>
      </w:r>
      <w:r w:rsidR="00EC392B">
        <w:rPr>
          <w:rFonts w:asciiTheme="majorBidi" w:hAnsiTheme="majorBidi" w:cstheme="majorBidi"/>
          <w:sz w:val="28"/>
          <w:szCs w:val="28"/>
          <w:lang w:bidi="ar-EG"/>
        </w:rPr>
        <w:t xml:space="preserve">should be synchronized so that </w:t>
      </w:r>
      <w:r w:rsidR="00DC7C57">
        <w:rPr>
          <w:rFonts w:asciiTheme="majorBidi" w:hAnsiTheme="majorBidi" w:cstheme="majorBidi"/>
          <w:sz w:val="28"/>
          <w:szCs w:val="28"/>
          <w:lang w:bidi="ar-EG"/>
        </w:rPr>
        <w:t>it</w:t>
      </w:r>
      <w:r w:rsidR="00EC392B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5C6AE7">
        <w:rPr>
          <w:rFonts w:asciiTheme="majorBidi" w:hAnsiTheme="majorBidi" w:cstheme="majorBidi"/>
          <w:sz w:val="28"/>
          <w:szCs w:val="28"/>
          <w:lang w:bidi="ar-EG"/>
        </w:rPr>
        <w:t>run</w:t>
      </w:r>
      <w:r w:rsidR="00DC7C57">
        <w:rPr>
          <w:rFonts w:asciiTheme="majorBidi" w:hAnsiTheme="majorBidi" w:cstheme="majorBidi"/>
          <w:sz w:val="28"/>
          <w:szCs w:val="28"/>
          <w:lang w:bidi="ar-EG"/>
        </w:rPr>
        <w:t>s</w:t>
      </w:r>
      <w:r w:rsidRPr="005C6AE7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E31311" w:rsidRPr="005C6AE7">
        <w:rPr>
          <w:rFonts w:asciiTheme="majorBidi" w:hAnsiTheme="majorBidi" w:cstheme="majorBidi"/>
          <w:sz w:val="28"/>
          <w:szCs w:val="28"/>
          <w:lang w:bidi="ar-EG"/>
        </w:rPr>
        <w:t xml:space="preserve">exactly at </w:t>
      </w:r>
      <w:r w:rsidRPr="005C6AE7">
        <w:rPr>
          <w:rFonts w:asciiTheme="majorBidi" w:hAnsiTheme="majorBidi" w:cstheme="majorBidi"/>
          <w:sz w:val="28"/>
          <w:szCs w:val="28"/>
          <w:lang w:bidi="ar-EG"/>
        </w:rPr>
        <w:t>the sampling instants</w:t>
      </w:r>
      <w:r w:rsidR="00E31311" w:rsidRPr="005C6AE7">
        <w:rPr>
          <w:rFonts w:asciiTheme="majorBidi" w:hAnsiTheme="majorBidi" w:cstheme="majorBidi"/>
          <w:sz w:val="28"/>
          <w:szCs w:val="28"/>
          <w:lang w:bidi="ar-EG"/>
        </w:rPr>
        <w:t>.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Explain, briefly, </w:t>
      </w:r>
      <w:r w:rsidRPr="00EC392B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two</w:t>
      </w:r>
      <w:r w:rsidRPr="00EC392B">
        <w:rPr>
          <w:rFonts w:asciiTheme="majorBidi" w:hAnsiTheme="majorBidi" w:cstheme="majorBidi"/>
          <w:sz w:val="28"/>
          <w:szCs w:val="28"/>
          <w:u w:val="single"/>
          <w:lang w:bidi="ar-EG"/>
        </w:rPr>
        <w:t xml:space="preserve"> </w:t>
      </w:r>
      <w:r w:rsidRPr="00EC392B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methods</w:t>
      </w:r>
      <w:r w:rsidR="00EC392B">
        <w:rPr>
          <w:rFonts w:asciiTheme="majorBidi" w:hAnsiTheme="majorBidi" w:cstheme="majorBidi"/>
          <w:sz w:val="28"/>
          <w:szCs w:val="28"/>
          <w:lang w:bidi="ar-EG"/>
        </w:rPr>
        <w:t xml:space="preserve"> for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this</w:t>
      </w:r>
      <w:r w:rsidR="00EC392B">
        <w:rPr>
          <w:rFonts w:asciiTheme="majorBidi" w:hAnsiTheme="majorBidi" w:cstheme="majorBidi"/>
          <w:sz w:val="28"/>
          <w:szCs w:val="28"/>
          <w:lang w:bidi="ar-EG"/>
        </w:rPr>
        <w:t xml:space="preserve"> purpose</w:t>
      </w:r>
      <w:r>
        <w:rPr>
          <w:rFonts w:asciiTheme="majorBidi" w:hAnsiTheme="majorBidi" w:cstheme="majorBidi"/>
          <w:sz w:val="28"/>
          <w:szCs w:val="28"/>
          <w:lang w:bidi="ar-EG"/>
        </w:rPr>
        <w:t>.</w:t>
      </w:r>
      <w:r w:rsidR="00E31311" w:rsidRPr="005C6AE7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bookmarkStart w:id="0" w:name="_GoBack"/>
      <w:bookmarkEnd w:id="0"/>
    </w:p>
    <w:p w:rsidR="006072DD" w:rsidRDefault="006072DD" w:rsidP="00AF0EC3">
      <w:pPr>
        <w:pStyle w:val="ListParagraph"/>
        <w:bidi/>
        <w:ind w:left="1125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763D91" w:rsidRPr="00A842EB" w:rsidRDefault="00763D91" w:rsidP="00397B2F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37674E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234B6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494D8E">
        <w:rPr>
          <w:rFonts w:asciiTheme="majorBidi" w:hAnsiTheme="majorBidi" w:cstheme="majorBidi"/>
          <w:b/>
          <w:bCs/>
          <w:sz w:val="32"/>
          <w:szCs w:val="32"/>
          <w:u w:val="single"/>
        </w:rPr>
        <w:t>(</w:t>
      </w:r>
      <w:r w:rsidR="00453459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397B2F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494D8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494D8E" w:rsidRPr="00265E30" w:rsidRDefault="00494D8E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65E30">
        <w:rPr>
          <w:rFonts w:asciiTheme="majorBidi" w:hAnsiTheme="majorBidi" w:cstheme="majorBidi"/>
          <w:sz w:val="28"/>
          <w:szCs w:val="28"/>
        </w:rPr>
        <w:t xml:space="preserve">Consider the </w:t>
      </w:r>
      <w:r w:rsidR="005A78ED" w:rsidRPr="00265E30">
        <w:rPr>
          <w:rFonts w:asciiTheme="majorBidi" w:hAnsiTheme="majorBidi" w:cstheme="majorBidi"/>
          <w:sz w:val="28"/>
          <w:szCs w:val="28"/>
        </w:rPr>
        <w:t>following model:</w:t>
      </w:r>
    </w:p>
    <w:p w:rsidR="00A16144" w:rsidRDefault="00A16144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B51B92" w:rsidRDefault="009D4F65" w:rsidP="00B51B92">
      <w:pPr>
        <w:autoSpaceDE w:val="0"/>
        <w:autoSpaceDN w:val="0"/>
        <w:adjustRightInd w:val="0"/>
        <w:spacing w:after="0" w:line="240" w:lineRule="auto"/>
        <w:jc w:val="center"/>
        <w:rPr>
          <w:position w:val="-30"/>
        </w:rPr>
      </w:pPr>
      <w:r w:rsidRPr="00B51B92">
        <w:rPr>
          <w:position w:val="-10"/>
        </w:rPr>
        <w:object w:dxaOrig="3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23.25pt" o:ole="" filled="t" fillcolor="black [3213]">
            <v:fill opacity="0"/>
            <v:imagedata r:id="rId11" o:title=""/>
          </v:shape>
          <o:OLEObject Type="Embed" ProgID="Equation.3" ShapeID="_x0000_i1025" DrawAspect="Content" ObjectID="_1503687518" r:id="rId12"/>
        </w:object>
      </w:r>
    </w:p>
    <w:p w:rsidR="00B51B92" w:rsidRPr="00494D8E" w:rsidRDefault="00B51B92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94D8E" w:rsidRDefault="00494D8E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65E30">
        <w:rPr>
          <w:rFonts w:asciiTheme="majorBidi" w:hAnsiTheme="majorBidi" w:cstheme="majorBidi"/>
          <w:sz w:val="28"/>
          <w:szCs w:val="28"/>
        </w:rPr>
        <w:t>An experiment is done on the system to estimate</w:t>
      </w:r>
      <w:r w:rsidR="00813F0F" w:rsidRPr="00265E30">
        <w:rPr>
          <w:rFonts w:asciiTheme="majorBidi" w:hAnsiTheme="majorBidi" w:cstheme="majorBidi"/>
          <w:sz w:val="28"/>
          <w:szCs w:val="28"/>
        </w:rPr>
        <w:t xml:space="preserve"> the parameters,</w:t>
      </w:r>
      <w:r w:rsidRPr="00265E3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65E30">
        <w:rPr>
          <w:rFonts w:asciiTheme="majorBidi" w:hAnsiTheme="majorBidi" w:cstheme="majorBidi"/>
          <w:i/>
          <w:iCs/>
          <w:sz w:val="28"/>
          <w:szCs w:val="28"/>
        </w:rPr>
        <w:t>a</w:t>
      </w:r>
      <w:r w:rsidRPr="00265E30">
        <w:rPr>
          <w:rFonts w:asciiTheme="majorBidi" w:hAnsiTheme="majorBidi" w:cstheme="majorBidi"/>
          <w:sz w:val="28"/>
          <w:szCs w:val="28"/>
        </w:rPr>
        <w:t xml:space="preserve"> and</w:t>
      </w:r>
      <w:proofErr w:type="gramEnd"/>
      <w:r w:rsidRPr="00265E30">
        <w:rPr>
          <w:rFonts w:asciiTheme="majorBidi" w:hAnsiTheme="majorBidi" w:cstheme="majorBidi"/>
          <w:sz w:val="28"/>
          <w:szCs w:val="28"/>
        </w:rPr>
        <w:t xml:space="preserve"> </w:t>
      </w:r>
      <w:r w:rsidRPr="00265E30">
        <w:rPr>
          <w:rFonts w:asciiTheme="majorBidi" w:hAnsiTheme="majorBidi" w:cstheme="majorBidi"/>
          <w:i/>
          <w:iCs/>
          <w:sz w:val="28"/>
          <w:szCs w:val="28"/>
        </w:rPr>
        <w:t>b</w:t>
      </w:r>
      <w:r w:rsidRPr="00265E30">
        <w:rPr>
          <w:rFonts w:asciiTheme="majorBidi" w:hAnsiTheme="majorBidi" w:cstheme="majorBidi"/>
          <w:sz w:val="28"/>
          <w:szCs w:val="28"/>
        </w:rPr>
        <w:t xml:space="preserve">. </w:t>
      </w:r>
      <w:r w:rsidR="00D36539" w:rsidRPr="00265E30">
        <w:rPr>
          <w:rFonts w:asciiTheme="majorBidi" w:hAnsiTheme="majorBidi" w:cstheme="majorBidi"/>
          <w:sz w:val="28"/>
          <w:szCs w:val="28"/>
        </w:rPr>
        <w:t xml:space="preserve">The following input-output data </w:t>
      </w:r>
      <w:r w:rsidRPr="00265E30">
        <w:rPr>
          <w:rFonts w:asciiTheme="majorBidi" w:hAnsiTheme="majorBidi" w:cstheme="majorBidi"/>
          <w:sz w:val="28"/>
          <w:szCs w:val="28"/>
        </w:rPr>
        <w:t xml:space="preserve">were </w:t>
      </w:r>
      <w:r w:rsidR="00D36539" w:rsidRPr="00265E30">
        <w:rPr>
          <w:rFonts w:asciiTheme="majorBidi" w:hAnsiTheme="majorBidi" w:cstheme="majorBidi"/>
          <w:sz w:val="28"/>
          <w:szCs w:val="28"/>
        </w:rPr>
        <w:t>recorded</w:t>
      </w:r>
      <w:r w:rsidR="006A1212" w:rsidRPr="00265E30">
        <w:rPr>
          <w:rFonts w:asciiTheme="majorBidi" w:hAnsiTheme="majorBidi" w:cstheme="majorBidi"/>
          <w:sz w:val="28"/>
          <w:szCs w:val="28"/>
        </w:rPr>
        <w:t>:</w:t>
      </w:r>
    </w:p>
    <w:p w:rsidR="00885FD6" w:rsidRPr="00265E30" w:rsidRDefault="00885FD6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D36539" w:rsidRDefault="00D36539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Ind w:w="-720" w:type="dxa"/>
        <w:tblLook w:val="04A0" w:firstRow="1" w:lastRow="0" w:firstColumn="1" w:lastColumn="0" w:noHBand="0" w:noVBand="1"/>
      </w:tblPr>
      <w:tblGrid>
        <w:gridCol w:w="1323"/>
        <w:gridCol w:w="1323"/>
        <w:gridCol w:w="1323"/>
        <w:gridCol w:w="1323"/>
        <w:gridCol w:w="1323"/>
        <w:gridCol w:w="1323"/>
      </w:tblGrid>
      <w:tr w:rsidR="00D36539" w:rsidTr="007836ED">
        <w:trPr>
          <w:jc w:val="center"/>
        </w:trPr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D36539" w:rsidTr="007836ED">
        <w:trPr>
          <w:trHeight w:val="227"/>
          <w:jc w:val="center"/>
        </w:trPr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u(t)</w:t>
            </w:r>
          </w:p>
        </w:tc>
        <w:tc>
          <w:tcPr>
            <w:tcW w:w="1323" w:type="dxa"/>
            <w:vAlign w:val="center"/>
          </w:tcPr>
          <w:p w:rsidR="00D36539" w:rsidRDefault="00B576E7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B576E7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36539" w:rsidRDefault="00CD542F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D36539" w:rsidTr="007836ED">
        <w:trPr>
          <w:jc w:val="center"/>
        </w:trPr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y(t)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36539" w:rsidRDefault="005D0390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36539" w:rsidRDefault="00D36539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:rsidR="00D36539" w:rsidRDefault="00D36539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885FD6" w:rsidRDefault="00885FD6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549D7" w:rsidRPr="000549D7" w:rsidRDefault="00453459" w:rsidP="000549D7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 w:rsidRPr="000549D7">
        <w:rPr>
          <w:rFonts w:asciiTheme="majorBidi" w:hAnsiTheme="majorBidi" w:cstheme="majorBidi"/>
          <w:sz w:val="28"/>
          <w:szCs w:val="28"/>
        </w:rPr>
        <w:t xml:space="preserve"> </w:t>
      </w:r>
      <w:r w:rsidR="000549D7" w:rsidRPr="000549D7">
        <w:rPr>
          <w:rFonts w:asciiTheme="majorBidi" w:hAnsiTheme="majorBidi" w:cstheme="majorBidi"/>
          <w:sz w:val="28"/>
          <w:szCs w:val="28"/>
        </w:rPr>
        <w:t>Using the given data, write down the equations in matrix form.</w:t>
      </w:r>
    </w:p>
    <w:p w:rsidR="00412B2B" w:rsidRPr="00265E30" w:rsidRDefault="000549D7" w:rsidP="000549D7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94D8E" w:rsidRPr="00265E30">
        <w:rPr>
          <w:rFonts w:asciiTheme="majorBidi" w:hAnsiTheme="majorBidi" w:cstheme="majorBidi"/>
          <w:sz w:val="28"/>
          <w:szCs w:val="28"/>
        </w:rPr>
        <w:t xml:space="preserve">Determine the least squares estimate of </w:t>
      </w:r>
      <w:proofErr w:type="gramStart"/>
      <w:r w:rsidR="00494D8E" w:rsidRPr="00265E30">
        <w:rPr>
          <w:rFonts w:asciiTheme="majorBidi" w:hAnsiTheme="majorBidi" w:cstheme="majorBidi"/>
          <w:i/>
          <w:iCs/>
          <w:sz w:val="28"/>
          <w:szCs w:val="28"/>
        </w:rPr>
        <w:t>a</w:t>
      </w:r>
      <w:r w:rsidR="00494D8E" w:rsidRPr="00265E30">
        <w:rPr>
          <w:rFonts w:asciiTheme="majorBidi" w:hAnsiTheme="majorBidi" w:cstheme="majorBidi"/>
          <w:sz w:val="28"/>
          <w:szCs w:val="28"/>
        </w:rPr>
        <w:t xml:space="preserve"> and</w:t>
      </w:r>
      <w:proofErr w:type="gramEnd"/>
      <w:r w:rsidR="00494D8E" w:rsidRPr="00265E30">
        <w:rPr>
          <w:rFonts w:asciiTheme="majorBidi" w:hAnsiTheme="majorBidi" w:cstheme="majorBidi"/>
          <w:sz w:val="28"/>
          <w:szCs w:val="28"/>
        </w:rPr>
        <w:t xml:space="preserve"> </w:t>
      </w:r>
      <w:r w:rsidR="00494D8E" w:rsidRPr="00265E30">
        <w:rPr>
          <w:rFonts w:asciiTheme="majorBidi" w:hAnsiTheme="majorBidi" w:cstheme="majorBidi"/>
          <w:i/>
          <w:iCs/>
          <w:sz w:val="28"/>
          <w:szCs w:val="28"/>
        </w:rPr>
        <w:t>b</w:t>
      </w:r>
      <w:r w:rsidR="00494D8E" w:rsidRPr="00265E30">
        <w:rPr>
          <w:rFonts w:asciiTheme="majorBidi" w:hAnsiTheme="majorBidi" w:cstheme="majorBidi"/>
          <w:sz w:val="28"/>
          <w:szCs w:val="28"/>
        </w:rPr>
        <w:t>.</w:t>
      </w:r>
    </w:p>
    <w:p w:rsidR="00C73BE1" w:rsidRPr="00265E30" w:rsidRDefault="00F67703" w:rsidP="00C73BE1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Find the model output and the residuals.</w:t>
      </w:r>
    </w:p>
    <w:p w:rsidR="00C73BE1" w:rsidRDefault="00C73BE1" w:rsidP="007836ED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 w:rsidRPr="00265E30">
        <w:rPr>
          <w:rFonts w:asciiTheme="majorBidi" w:hAnsiTheme="majorBidi" w:cstheme="majorBidi"/>
          <w:sz w:val="28"/>
          <w:szCs w:val="28"/>
        </w:rPr>
        <w:t xml:space="preserve"> What is the transfer function of model </w:t>
      </w:r>
      <w:r w:rsidR="00DC7C57" w:rsidRPr="00265E30">
        <w:rPr>
          <w:rFonts w:asciiTheme="majorBidi" w:hAnsiTheme="majorBidi" w:cstheme="majorBidi"/>
          <w:sz w:val="28"/>
          <w:szCs w:val="28"/>
        </w:rPr>
        <w:t>obtained?</w:t>
      </w:r>
    </w:p>
    <w:p w:rsidR="00DF32BF" w:rsidRDefault="00DF32BF" w:rsidP="00DF32BF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DF32BF" w:rsidRDefault="00DF32BF" w:rsidP="00DF32BF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B576E7" w:rsidRDefault="006759FC" w:rsidP="00DF32B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-------- </w:t>
      </w:r>
      <w:r w:rsidR="00DF32BF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A</w:t>
      </w:r>
      <w:r w:rsidRPr="006759FC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ll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the </w:t>
      </w:r>
      <w:r w:rsidRPr="006759FC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best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 --------</w:t>
      </w:r>
    </w:p>
    <w:p w:rsidR="00B005E9" w:rsidRDefault="00B005E9" w:rsidP="00B005E9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Exam Answer</w:t>
      </w:r>
    </w:p>
    <w:p w:rsidR="00B005E9" w:rsidRDefault="00B005E9" w:rsidP="00B005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B4935">
        <w:rPr>
          <w:rFonts w:asciiTheme="majorBidi" w:hAnsiTheme="majorBidi" w:cstheme="majorBidi"/>
          <w:b/>
          <w:bCs/>
          <w:sz w:val="32"/>
          <w:szCs w:val="32"/>
          <w:u w:val="single"/>
        </w:rPr>
        <w:t>Q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</w:p>
    <w:p w:rsidR="007B67E6" w:rsidRDefault="007B67E6" w:rsidP="007B67E6">
      <w:pPr>
        <w:rPr>
          <w:position w:val="-10"/>
        </w:rPr>
      </w:pPr>
      <w:r>
        <w:rPr>
          <w:position w:val="-10"/>
        </w:rPr>
        <w:t>(a)</w:t>
      </w:r>
    </w:p>
    <w:p w:rsidR="00B005E9" w:rsidRDefault="007B67E6" w:rsidP="00B005E9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005E9">
        <w:rPr>
          <w:position w:val="-62"/>
        </w:rPr>
        <w:object w:dxaOrig="4599" w:dyaOrig="1359">
          <v:shape id="_x0000_i1026" type="#_x0000_t75" style="width:339pt;height:99pt" o:ole="" filled="t" fillcolor="black [3213]">
            <v:fill opacity="0"/>
            <v:imagedata r:id="rId13" o:title=""/>
          </v:shape>
          <o:OLEObject Type="Embed" ProgID="Equation.3" ShapeID="_x0000_i1026" DrawAspect="Content" ObjectID="_1503687519" r:id="rId14"/>
        </w:object>
      </w:r>
    </w:p>
    <w:p w:rsidR="007B67E6" w:rsidRDefault="007B67E6" w:rsidP="007B67E6">
      <w:pPr>
        <w:rPr>
          <w:position w:val="-10"/>
        </w:rPr>
      </w:pPr>
      <w:r>
        <w:rPr>
          <w:position w:val="-10"/>
        </w:rPr>
        <w:t>(b)</w:t>
      </w:r>
    </w:p>
    <w:p w:rsidR="007B67E6" w:rsidRDefault="00685A2B" w:rsidP="007B67E6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B67E6">
        <w:rPr>
          <w:position w:val="-28"/>
        </w:rPr>
        <w:object w:dxaOrig="2799" w:dyaOrig="660">
          <v:shape id="_x0000_i1027" type="#_x0000_t75" style="width:206.25pt;height:48pt" o:ole="" filled="t" fillcolor="black [3213]">
            <v:fill opacity="0"/>
            <v:imagedata r:id="rId15" o:title=""/>
          </v:shape>
          <o:OLEObject Type="Embed" ProgID="Equation.3" ShapeID="_x0000_i1027" DrawAspect="Content" ObjectID="_1503687520" r:id="rId16"/>
        </w:object>
      </w:r>
    </w:p>
    <w:p w:rsidR="00685A2B" w:rsidRDefault="00685A2B" w:rsidP="00685A2B">
      <w:pPr>
        <w:pStyle w:val="ListParagraph"/>
        <w:numPr>
          <w:ilvl w:val="0"/>
          <w:numId w:val="16"/>
        </w:numPr>
        <w:rPr>
          <w:position w:val="-10"/>
        </w:rPr>
      </w:pPr>
      <w:r>
        <w:rPr>
          <w:position w:val="-10"/>
        </w:rPr>
        <w:t xml:space="preserve">The characteristic equation is </w:t>
      </w:r>
    </w:p>
    <w:p w:rsidR="00685A2B" w:rsidRPr="00685A2B" w:rsidRDefault="00685A2B" w:rsidP="00685A2B">
      <w:pPr>
        <w:pStyle w:val="ListParagraph"/>
        <w:rPr>
          <w:position w:val="-10"/>
        </w:rPr>
      </w:pPr>
    </w:p>
    <w:p w:rsidR="00685A2B" w:rsidRDefault="00685A2B" w:rsidP="00685A2B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85A2B">
        <w:rPr>
          <w:position w:val="-6"/>
        </w:rPr>
        <w:object w:dxaOrig="1260" w:dyaOrig="279">
          <v:shape id="_x0000_i1028" type="#_x0000_t75" style="width:93pt;height:20.25pt" o:ole="" filled="t" fillcolor="black [3213]">
            <v:fill opacity="0"/>
            <v:imagedata r:id="rId17" o:title=""/>
          </v:shape>
          <o:OLEObject Type="Embed" ProgID="Equation.3" ShapeID="_x0000_i1028" DrawAspect="Content" ObjectID="_1503687521" r:id="rId18"/>
        </w:object>
      </w:r>
    </w:p>
    <w:p w:rsidR="00685A2B" w:rsidRDefault="00685A2B" w:rsidP="00685A2B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Hence the pole is </w:t>
      </w:r>
    </w:p>
    <w:p w:rsidR="00685A2B" w:rsidRDefault="00685A2B" w:rsidP="00685A2B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85A2B">
        <w:rPr>
          <w:position w:val="-4"/>
        </w:rPr>
        <w:object w:dxaOrig="920" w:dyaOrig="260">
          <v:shape id="_x0000_i1029" type="#_x0000_t75" style="width:67.5pt;height:18.75pt" o:ole="" filled="t" fillcolor="black [3213]">
            <v:fill opacity="0"/>
            <v:imagedata r:id="rId19" o:title=""/>
          </v:shape>
          <o:OLEObject Type="Embed" ProgID="Equation.3" ShapeID="_x0000_i1029" DrawAspect="Content" ObjectID="_1503687522" r:id="rId20"/>
        </w:object>
      </w:r>
    </w:p>
    <w:p w:rsidR="00685A2B" w:rsidRDefault="00685A2B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For stability, </w:t>
      </w:r>
    </w:p>
    <w:p w:rsidR="00685A2B" w:rsidRDefault="00655CE0" w:rsidP="00685A2B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85A2B">
        <w:rPr>
          <w:position w:val="-62"/>
        </w:rPr>
        <w:object w:dxaOrig="1420" w:dyaOrig="1359">
          <v:shape id="_x0000_i1030" type="#_x0000_t75" style="width:104.25pt;height:99pt" o:ole="" filled="t" fillcolor="black [3213]">
            <v:fill opacity="0"/>
            <v:imagedata r:id="rId21" o:title=""/>
          </v:shape>
          <o:OLEObject Type="Embed" ProgID="Equation.3" ShapeID="_x0000_i1030" DrawAspect="Content" ObjectID="_1503687523" r:id="rId22"/>
        </w:object>
      </w:r>
    </w:p>
    <w:p w:rsidR="00BB60F4" w:rsidRDefault="00BB60F4" w:rsidP="00BB60F4">
      <w:pPr>
        <w:pStyle w:val="ListParagraph"/>
        <w:numPr>
          <w:ilvl w:val="0"/>
          <w:numId w:val="16"/>
        </w:numPr>
        <w:rPr>
          <w:position w:val="-10"/>
        </w:rPr>
      </w:pPr>
      <w:r w:rsidRPr="00BB60F4">
        <w:rPr>
          <w:position w:val="-10"/>
        </w:rPr>
        <w:t xml:space="preserve">The </w:t>
      </w:r>
      <w:r>
        <w:rPr>
          <w:position w:val="-10"/>
        </w:rPr>
        <w:t xml:space="preserve">output </w:t>
      </w:r>
      <w:r w:rsidRPr="00BB60F4">
        <w:rPr>
          <w:position w:val="-10"/>
        </w:rPr>
        <w:t>is</w:t>
      </w:r>
    </w:p>
    <w:p w:rsidR="00BB60F4" w:rsidRDefault="00BB60F4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B60F4" w:rsidRDefault="00BB60F4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B60F4" w:rsidRDefault="00BB60F4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B60F4" w:rsidRDefault="00E37D49" w:rsidP="00BB60F4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B60F4">
        <w:rPr>
          <w:position w:val="-160"/>
        </w:rPr>
        <w:object w:dxaOrig="3200" w:dyaOrig="3320">
          <v:shape id="_x0000_i1031" type="#_x0000_t75" style="width:235.5pt;height:241.5pt" o:ole="" filled="t" fillcolor="black [3213]">
            <v:fill opacity="0"/>
            <v:imagedata r:id="rId23" o:title=""/>
          </v:shape>
          <o:OLEObject Type="Embed" ProgID="Equation.3" ShapeID="_x0000_i1031" DrawAspect="Content" ObjectID="_1503687524" r:id="rId24"/>
        </w:object>
      </w:r>
    </w:p>
    <w:p w:rsidR="00E37D49" w:rsidRDefault="00E37D49" w:rsidP="00E37D49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The steady state error:</w:t>
      </w:r>
    </w:p>
    <w:p w:rsidR="00E37D49" w:rsidRDefault="00E37D49" w:rsidP="00E37D49">
      <w:pPr>
        <w:pStyle w:val="ListParagrap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This can be calculated using two methods:</w:t>
      </w:r>
    </w:p>
    <w:p w:rsidR="00E37D49" w:rsidRDefault="00E37D49" w:rsidP="00E37D49">
      <w:pPr>
        <w:pStyle w:val="ListParagrap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First noting that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c(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∞)=1, and that e(∞) = r(∞) – c(∞) = 1-1=0.</w:t>
      </w:r>
    </w:p>
    <w:p w:rsidR="00E37D49" w:rsidRDefault="00E37D49" w:rsidP="00E37D49">
      <w:pPr>
        <w:pStyle w:val="ListParagraph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37D49" w:rsidRPr="00E37D49" w:rsidRDefault="00E37D49" w:rsidP="00E37D49">
      <w:pPr>
        <w:pStyle w:val="ListParagrap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second method: </w:t>
      </w:r>
    </w:p>
    <w:p w:rsidR="00364F99" w:rsidRDefault="00535E20" w:rsidP="00364F99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7D49">
        <w:rPr>
          <w:position w:val="-170"/>
        </w:rPr>
        <w:object w:dxaOrig="3280" w:dyaOrig="3180">
          <v:shape id="_x0000_i1032" type="#_x0000_t75" style="width:241.5pt;height:231pt" o:ole="" filled="t" fillcolor="black [3213]">
            <v:fill opacity="0"/>
            <v:imagedata r:id="rId25" o:title=""/>
          </v:shape>
          <o:OLEObject Type="Embed" ProgID="Equation.3" ShapeID="_x0000_i1032" DrawAspect="Content" ObjectID="_1503687525" r:id="rId26"/>
        </w:object>
      </w:r>
    </w:p>
    <w:p w:rsidR="00535E20" w:rsidRDefault="00535E20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35E20" w:rsidRDefault="00535E20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(f)</w:t>
      </w:r>
    </w:p>
    <w:p w:rsidR="00535E20" w:rsidRDefault="00535E20" w:rsidP="00535E20">
      <w:pPr>
        <w:rPr>
          <w:position w:val="-10"/>
        </w:rPr>
      </w:pPr>
    </w:p>
    <w:p w:rsidR="00535E20" w:rsidRDefault="00AC6CE9" w:rsidP="00535E20">
      <w:pPr>
        <w:rPr>
          <w:position w:val="-10"/>
        </w:rPr>
      </w:pPr>
      <w:r w:rsidRPr="00535E20">
        <w:rPr>
          <w:position w:val="-96"/>
        </w:rPr>
        <w:object w:dxaOrig="1900" w:dyaOrig="2020">
          <v:shape id="_x0000_i1033" type="#_x0000_t75" style="width:140.25pt;height:147pt" o:ole="" filled="t" fillcolor="black [3213]">
            <v:fill opacity="0"/>
            <v:imagedata r:id="rId27" o:title=""/>
          </v:shape>
          <o:OLEObject Type="Embed" ProgID="Equation.3" ShapeID="_x0000_i1033" DrawAspect="Content" ObjectID="_1503687526" r:id="rId28"/>
        </w:object>
      </w:r>
    </w:p>
    <w:p w:rsidR="00535E20" w:rsidRPr="00B673F5" w:rsidRDefault="00AC6CE9" w:rsidP="00B673F5">
      <w:pPr>
        <w:rPr>
          <w:position w:val="-10"/>
          <w:sz w:val="28"/>
          <w:szCs w:val="28"/>
        </w:rPr>
      </w:pPr>
      <w:r w:rsidRPr="00B673F5">
        <w:rPr>
          <w:position w:val="-10"/>
          <w:sz w:val="28"/>
          <w:szCs w:val="28"/>
        </w:rPr>
        <w:t xml:space="preserve">For </w:t>
      </w:r>
      <w:r w:rsidR="00B673F5">
        <w:rPr>
          <w:position w:val="-10"/>
          <w:sz w:val="28"/>
          <w:szCs w:val="28"/>
        </w:rPr>
        <w:t xml:space="preserve">the controller to be </w:t>
      </w:r>
      <w:r w:rsidRPr="00B673F5">
        <w:rPr>
          <w:position w:val="-10"/>
          <w:sz w:val="28"/>
          <w:szCs w:val="28"/>
        </w:rPr>
        <w:t>realizab</w:t>
      </w:r>
      <w:r w:rsidR="00B673F5">
        <w:rPr>
          <w:position w:val="-10"/>
          <w:sz w:val="28"/>
          <w:szCs w:val="28"/>
        </w:rPr>
        <w:t>le</w:t>
      </w:r>
      <w:r w:rsidRPr="00B673F5">
        <w:rPr>
          <w:position w:val="-10"/>
          <w:sz w:val="28"/>
          <w:szCs w:val="28"/>
        </w:rPr>
        <w:t xml:space="preserve">, </w:t>
      </w:r>
    </w:p>
    <w:p w:rsidR="00AC6CE9" w:rsidRDefault="00AC6CE9" w:rsidP="00535E20">
      <w:pPr>
        <w:rPr>
          <w:position w:val="-10"/>
        </w:rPr>
      </w:pPr>
      <w:r w:rsidRPr="00AC6CE9">
        <w:rPr>
          <w:position w:val="-46"/>
        </w:rPr>
        <w:object w:dxaOrig="2640" w:dyaOrig="1040">
          <v:shape id="_x0000_i1034" type="#_x0000_t75" style="width:194.25pt;height:75.75pt" o:ole="" filled="t" fillcolor="black [3213]">
            <v:fill opacity="0"/>
            <v:imagedata r:id="rId29" o:title=""/>
          </v:shape>
          <o:OLEObject Type="Embed" ProgID="Equation.3" ShapeID="_x0000_i1034" DrawAspect="Content" ObjectID="_1503687527" r:id="rId30"/>
        </w:object>
      </w:r>
    </w:p>
    <w:p w:rsidR="00AC6CE9" w:rsidRDefault="00AC6CE9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Which is a proportional controller.</w:t>
      </w:r>
      <w:proofErr w:type="gramEnd"/>
    </w:p>
    <w:p w:rsidR="00AC6CE9" w:rsidRDefault="00AC6CE9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AC6CE9" w:rsidRDefault="00AC6CE9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B4935">
        <w:rPr>
          <w:rFonts w:asciiTheme="majorBidi" w:hAnsiTheme="majorBidi" w:cstheme="majorBidi"/>
          <w:b/>
          <w:bCs/>
          <w:sz w:val="32"/>
          <w:szCs w:val="32"/>
          <w:u w:val="single"/>
        </w:rPr>
        <w:t>Q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</w:p>
    <w:p w:rsidR="00AC6CE9" w:rsidRDefault="0082370D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C6CE9">
        <w:rPr>
          <w:position w:val="-92"/>
        </w:rPr>
        <w:object w:dxaOrig="3660" w:dyaOrig="1640">
          <v:shape id="_x0000_i1035" type="#_x0000_t75" style="width:269.25pt;height:119.25pt" o:ole="" filled="t" fillcolor="black [3213]">
            <v:fill opacity="0"/>
            <v:imagedata r:id="rId31" o:title=""/>
          </v:shape>
          <o:OLEObject Type="Embed" ProgID="Equation.3" ShapeID="_x0000_i1035" DrawAspect="Content" ObjectID="_1503687528" r:id="rId32"/>
        </w:object>
      </w:r>
    </w:p>
    <w:p w:rsidR="00AC6CE9" w:rsidRDefault="00AC6CE9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As the process has delay of two samples</w:t>
      </w:r>
      <w:r w:rsidR="0082370D"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</w:p>
    <w:p w:rsidR="0082370D" w:rsidRDefault="0082370D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2370D">
        <w:rPr>
          <w:position w:val="-24"/>
        </w:rPr>
        <w:object w:dxaOrig="2280" w:dyaOrig="620">
          <v:shape id="_x0000_i1036" type="#_x0000_t75" style="width:168pt;height:45pt" o:ole="" filled="t" fillcolor="black [3213]">
            <v:fill opacity="0"/>
            <v:imagedata r:id="rId33" o:title=""/>
          </v:shape>
          <o:OLEObject Type="Embed" ProgID="Equation.3" ShapeID="_x0000_i1036" DrawAspect="Content" ObjectID="_1503687529" r:id="rId34"/>
        </w:object>
      </w:r>
    </w:p>
    <w:p w:rsidR="0082370D" w:rsidRDefault="0082370D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370D" w:rsidRDefault="0082370D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For a step input</w:t>
      </w:r>
    </w:p>
    <w:p w:rsidR="0082370D" w:rsidRDefault="00B673F5" w:rsidP="0082370D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2370D">
        <w:rPr>
          <w:position w:val="-130"/>
        </w:rPr>
        <w:object w:dxaOrig="4500" w:dyaOrig="2720">
          <v:shape id="_x0000_i1037" type="#_x0000_t75" style="width:286.5pt;height:170.25pt" o:ole="" filled="t" fillcolor="black [3213]">
            <v:fill opacity="0"/>
            <v:imagedata r:id="rId35" o:title=""/>
          </v:shape>
          <o:OLEObject Type="Embed" ProgID="Equation.3" ShapeID="_x0000_i1037" DrawAspect="Content" ObjectID="_1503687530" r:id="rId36"/>
        </w:object>
      </w:r>
    </w:p>
    <w:p w:rsidR="0082370D" w:rsidRDefault="00B673F5" w:rsidP="00462DBC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62DBC">
        <w:rPr>
          <w:position w:val="-124"/>
        </w:rPr>
        <w:object w:dxaOrig="4060" w:dyaOrig="2600">
          <v:shape id="_x0000_i1038" type="#_x0000_t75" style="width:275.25pt;height:174pt" o:ole="" filled="t" fillcolor="black [3213]">
            <v:fill opacity="0"/>
            <v:imagedata r:id="rId37" o:title=""/>
          </v:shape>
          <o:OLEObject Type="Embed" ProgID="Equation.3" ShapeID="_x0000_i1038" DrawAspect="Content" ObjectID="_1503687531" r:id="rId38"/>
        </w:object>
      </w:r>
    </w:p>
    <w:p w:rsidR="006A1212" w:rsidRDefault="00AB4935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B4935">
        <w:rPr>
          <w:rFonts w:asciiTheme="majorBidi" w:hAnsiTheme="majorBidi" w:cstheme="majorBidi"/>
          <w:b/>
          <w:bCs/>
          <w:sz w:val="32"/>
          <w:szCs w:val="32"/>
          <w:u w:val="single"/>
        </w:rPr>
        <w:t>Q4</w:t>
      </w:r>
    </w:p>
    <w:p w:rsidR="00B408B3" w:rsidRDefault="00B408B3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(a)</w:t>
      </w:r>
    </w:p>
    <w:p w:rsidR="00AB4935" w:rsidRDefault="00B408B3" w:rsidP="00AB4935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118"/>
        </w:rPr>
        <w:object w:dxaOrig="3460" w:dyaOrig="2480">
          <v:shape id="_x0000_i1039" type="#_x0000_t75" style="width:255pt;height:180pt" o:ole="" filled="t" fillcolor="black [3213]">
            <v:fill opacity="0"/>
            <v:imagedata r:id="rId39" o:title=""/>
          </v:shape>
          <o:OLEObject Type="Embed" ProgID="Equation.3" ShapeID="_x0000_i1039" DrawAspect="Content" ObjectID="_1503687532" r:id="rId40"/>
        </w:object>
      </w:r>
    </w:p>
    <w:p w:rsidR="00B408B3" w:rsidRDefault="00B408B3" w:rsidP="00B408B3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(b)</w:t>
      </w:r>
    </w:p>
    <w:p w:rsidR="00B408B3" w:rsidRDefault="00B408B3" w:rsidP="00B408B3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30"/>
        </w:rPr>
        <w:object w:dxaOrig="2439" w:dyaOrig="720">
          <v:shape id="_x0000_i1040" type="#_x0000_t75" style="width:180pt;height:52.5pt" o:ole="" filled="t" fillcolor="black [3213]">
            <v:fill opacity="0"/>
            <v:imagedata r:id="rId41" o:title=""/>
          </v:shape>
          <o:OLEObject Type="Embed" ProgID="Equation.3" ShapeID="_x0000_i1040" DrawAspect="Content" ObjectID="_1503687533" r:id="rId42"/>
        </w:object>
      </w:r>
    </w:p>
    <w:p w:rsidR="00B408B3" w:rsidRPr="00B408B3" w:rsidRDefault="00B408B3" w:rsidP="00BB60F4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rFonts w:asciiTheme="majorBidi" w:hAnsiTheme="majorBidi" w:cstheme="majorBidi"/>
          <w:b/>
          <w:bCs/>
          <w:sz w:val="32"/>
          <w:szCs w:val="32"/>
          <w:u w:val="single"/>
        </w:rPr>
        <w:t>The model output</w:t>
      </w:r>
    </w:p>
    <w:p w:rsidR="00B408B3" w:rsidRDefault="00B408B3" w:rsidP="00B408B3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74"/>
        </w:rPr>
        <w:object w:dxaOrig="2220" w:dyaOrig="1359">
          <v:shape id="_x0000_i1041" type="#_x0000_t75" style="width:163.5pt;height:99pt" o:ole="" filled="t" fillcolor="black [3213]">
            <v:fill opacity="0"/>
            <v:imagedata r:id="rId43" o:title=""/>
          </v:shape>
          <o:OLEObject Type="Embed" ProgID="Equation.3" ShapeID="_x0000_i1041" DrawAspect="Content" ObjectID="_1503687534" r:id="rId44"/>
        </w:object>
      </w:r>
    </w:p>
    <w:p w:rsidR="00B408B3" w:rsidRDefault="00B408B3" w:rsidP="00AC4EC5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The residual is</w:t>
      </w:r>
    </w:p>
    <w:p w:rsidR="00AC4EC5" w:rsidRDefault="00AC4EC5" w:rsidP="00B408B3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50"/>
        </w:rPr>
        <w:object w:dxaOrig="2799" w:dyaOrig="1120">
          <v:shape id="_x0000_i1042" type="#_x0000_t75" style="width:206.25pt;height:81pt" o:ole="" filled="t" fillcolor="black [3213]">
            <v:fill opacity="0"/>
            <v:imagedata r:id="rId45" o:title=""/>
          </v:shape>
          <o:OLEObject Type="Embed" ProgID="Equation.3" ShapeID="_x0000_i1042" DrawAspect="Content" ObjectID="_1503687535" r:id="rId46"/>
        </w:object>
      </w:r>
    </w:p>
    <w:p w:rsidR="00B408B3" w:rsidRDefault="00AC4EC5" w:rsidP="00BB60F4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32"/>
          <w:szCs w:val="32"/>
          <w:u w:val="single"/>
        </w:rPr>
      </w:pPr>
      <w:r w:rsidRPr="00AC4EC5">
        <w:rPr>
          <w:rFonts w:asciiTheme="majorBidi" w:hAnsiTheme="majorBidi" w:cstheme="majorBidi"/>
          <w:sz w:val="32"/>
          <w:szCs w:val="32"/>
          <w:u w:val="single"/>
        </w:rPr>
        <w:t>The transfer function</w:t>
      </w:r>
    </w:p>
    <w:p w:rsidR="00C54BD7" w:rsidRDefault="00C54BD7" w:rsidP="00C54BD7">
      <w:pPr>
        <w:pStyle w:val="ListParagraph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t>After using the values of the estimates, t</w:t>
      </w:r>
      <w:r w:rsidR="00AC4EC5">
        <w:rPr>
          <w:rFonts w:asciiTheme="majorBidi" w:hAnsiTheme="majorBidi" w:cstheme="majorBidi"/>
          <w:sz w:val="32"/>
          <w:szCs w:val="32"/>
          <w:u w:val="single"/>
        </w:rPr>
        <w:t>he difference equation</w:t>
      </w:r>
    </w:p>
    <w:p w:rsidR="00C54BD7" w:rsidRDefault="00C54BD7" w:rsidP="00AC4EC5">
      <w:pPr>
        <w:pStyle w:val="ListParagraph"/>
        <w:rPr>
          <w:rFonts w:asciiTheme="majorBidi" w:hAnsiTheme="majorBidi" w:cstheme="majorBidi"/>
          <w:sz w:val="32"/>
          <w:szCs w:val="32"/>
          <w:u w:val="single"/>
        </w:rPr>
      </w:pPr>
    </w:p>
    <w:p w:rsidR="00AC4EC5" w:rsidRPr="00AC4EC5" w:rsidRDefault="00BB60F4" w:rsidP="00655CE0">
      <w:pPr>
        <w:pStyle w:val="ListParagraph"/>
        <w:jc w:val="center"/>
        <w:rPr>
          <w:rFonts w:asciiTheme="majorBidi" w:hAnsiTheme="majorBidi" w:cstheme="majorBidi"/>
          <w:sz w:val="32"/>
          <w:szCs w:val="32"/>
          <w:u w:val="single"/>
        </w:rPr>
      </w:pPr>
      <w:r w:rsidRPr="00655CE0">
        <w:rPr>
          <w:position w:val="-84"/>
        </w:rPr>
        <w:object w:dxaOrig="2720" w:dyaOrig="1800">
          <v:shape id="_x0000_i1043" type="#_x0000_t75" style="width:200.25pt;height:131.25pt" o:ole="" filled="t" fillcolor="black [3213]">
            <v:fill opacity="0"/>
            <v:imagedata r:id="rId47" o:title=""/>
          </v:shape>
          <o:OLEObject Type="Embed" ProgID="Equation.3" ShapeID="_x0000_i1043" DrawAspect="Content" ObjectID="_1503687536" r:id="rId48"/>
        </w:object>
      </w:r>
    </w:p>
    <w:sectPr w:rsidR="00AC4EC5" w:rsidRPr="00AC4EC5" w:rsidSect="00834761">
      <w:footerReference w:type="default" r:id="rId49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35E" w:rsidRDefault="00BA035E" w:rsidP="00180C3F">
      <w:pPr>
        <w:spacing w:after="0" w:line="240" w:lineRule="auto"/>
      </w:pPr>
      <w:r>
        <w:separator/>
      </w:r>
    </w:p>
  </w:endnote>
  <w:endnote w:type="continuationSeparator" w:id="0">
    <w:p w:rsidR="00BA035E" w:rsidRDefault="00BA035E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1F4ABF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B673F5">
          <w:rPr>
            <w:b/>
            <w:bCs/>
            <w:noProof/>
          </w:rPr>
          <w:t>1</w:t>
        </w:r>
        <w:r w:rsidR="00180C3F" w:rsidRPr="00321609">
          <w:rPr>
            <w:b/>
            <w:bCs/>
            <w:noProof/>
          </w:rPr>
          <w:fldChar w:fldCharType="end"/>
        </w:r>
        <w:r w:rsidR="00DA4F94">
          <w:rPr>
            <w:b/>
            <w:bCs/>
            <w:noProof/>
          </w:rPr>
          <w:t>/</w:t>
        </w:r>
        <w:r w:rsidR="001F4ABF">
          <w:rPr>
            <w:b/>
            <w:bCs/>
            <w:noProof/>
          </w:rPr>
          <w:t>2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35E" w:rsidRDefault="00BA035E" w:rsidP="00180C3F">
      <w:pPr>
        <w:spacing w:after="0" w:line="240" w:lineRule="auto"/>
      </w:pPr>
      <w:r>
        <w:separator/>
      </w:r>
    </w:p>
  </w:footnote>
  <w:footnote w:type="continuationSeparator" w:id="0">
    <w:p w:rsidR="00BA035E" w:rsidRDefault="00BA035E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F52"/>
    <w:multiLevelType w:val="hybridMultilevel"/>
    <w:tmpl w:val="8932CEDA"/>
    <w:lvl w:ilvl="0" w:tplc="2AD21D1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A2A04"/>
    <w:multiLevelType w:val="hybridMultilevel"/>
    <w:tmpl w:val="541634D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7AE6"/>
    <w:multiLevelType w:val="hybridMultilevel"/>
    <w:tmpl w:val="848C8F8E"/>
    <w:lvl w:ilvl="0" w:tplc="EE4C5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03892"/>
    <w:multiLevelType w:val="hybridMultilevel"/>
    <w:tmpl w:val="89EEEA50"/>
    <w:lvl w:ilvl="0" w:tplc="BFAA5E0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9E5D0B"/>
    <w:multiLevelType w:val="hybridMultilevel"/>
    <w:tmpl w:val="15A2682E"/>
    <w:lvl w:ilvl="0" w:tplc="4412C68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C0DD6"/>
    <w:multiLevelType w:val="hybridMultilevel"/>
    <w:tmpl w:val="D5F224F4"/>
    <w:lvl w:ilvl="0" w:tplc="03623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60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4E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2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4F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AC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EE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0A9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6D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F141A7"/>
    <w:multiLevelType w:val="hybridMultilevel"/>
    <w:tmpl w:val="BBEA6FF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31758"/>
    <w:multiLevelType w:val="hybridMultilevel"/>
    <w:tmpl w:val="644040A0"/>
    <w:lvl w:ilvl="0" w:tplc="81A068F2">
      <w:start w:val="1"/>
      <w:numFmt w:val="lowerLetter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9C18F0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E06EF"/>
    <w:multiLevelType w:val="hybridMultilevel"/>
    <w:tmpl w:val="54FA5884"/>
    <w:lvl w:ilvl="0" w:tplc="3482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A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C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8F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0B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4A6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C4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D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DBA3A52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66CA2"/>
    <w:multiLevelType w:val="hybridMultilevel"/>
    <w:tmpl w:val="9A0075A0"/>
    <w:lvl w:ilvl="0" w:tplc="FD9AA9E0">
      <w:start w:val="1"/>
      <w:numFmt w:val="lowerLetter"/>
      <w:lvlText w:val="(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044334"/>
    <w:multiLevelType w:val="hybridMultilevel"/>
    <w:tmpl w:val="C78CFD84"/>
    <w:lvl w:ilvl="0" w:tplc="69C63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84C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2A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225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0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F02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A6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6C3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C062E1E"/>
    <w:multiLevelType w:val="hybridMultilevel"/>
    <w:tmpl w:val="6FD6E192"/>
    <w:lvl w:ilvl="0" w:tplc="B18CFF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5869A9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E669C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E01BC"/>
    <w:multiLevelType w:val="hybridMultilevel"/>
    <w:tmpl w:val="8CE0144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32100"/>
    <w:multiLevelType w:val="hybridMultilevel"/>
    <w:tmpl w:val="698EE98C"/>
    <w:lvl w:ilvl="0" w:tplc="2674981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85522CF0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0D6A81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F0A051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B6EFC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F9E04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44EC69F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682BD8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5DA87F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2666B1"/>
    <w:multiLevelType w:val="hybridMultilevel"/>
    <w:tmpl w:val="4028C110"/>
    <w:lvl w:ilvl="0" w:tplc="E17003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8130F"/>
    <w:multiLevelType w:val="hybridMultilevel"/>
    <w:tmpl w:val="D9588A76"/>
    <w:lvl w:ilvl="0" w:tplc="5D668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025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8A5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E43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EA3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56D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E62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E6C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985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C551E81"/>
    <w:multiLevelType w:val="hybridMultilevel"/>
    <w:tmpl w:val="848C8F8E"/>
    <w:lvl w:ilvl="0" w:tplc="EE4C5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40CB1"/>
    <w:multiLevelType w:val="hybridMultilevel"/>
    <w:tmpl w:val="541634D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5"/>
  </w:num>
  <w:num w:numId="5">
    <w:abstractNumId w:val="3"/>
  </w:num>
  <w:num w:numId="6">
    <w:abstractNumId w:val="19"/>
  </w:num>
  <w:num w:numId="7">
    <w:abstractNumId w:val="17"/>
  </w:num>
  <w:num w:numId="8">
    <w:abstractNumId w:val="13"/>
  </w:num>
  <w:num w:numId="9">
    <w:abstractNumId w:val="0"/>
  </w:num>
  <w:num w:numId="10">
    <w:abstractNumId w:val="12"/>
  </w:num>
  <w:num w:numId="11">
    <w:abstractNumId w:val="18"/>
  </w:num>
  <w:num w:numId="12">
    <w:abstractNumId w:val="2"/>
  </w:num>
  <w:num w:numId="13">
    <w:abstractNumId w:val="11"/>
  </w:num>
  <w:num w:numId="14">
    <w:abstractNumId w:val="7"/>
  </w:num>
  <w:num w:numId="15">
    <w:abstractNumId w:val="4"/>
  </w:num>
  <w:num w:numId="16">
    <w:abstractNumId w:val="21"/>
  </w:num>
  <w:num w:numId="17">
    <w:abstractNumId w:val="6"/>
  </w:num>
  <w:num w:numId="18">
    <w:abstractNumId w:val="5"/>
  </w:num>
  <w:num w:numId="19">
    <w:abstractNumId w:val="9"/>
  </w:num>
  <w:num w:numId="20">
    <w:abstractNumId w:val="16"/>
  </w:num>
  <w:num w:numId="21">
    <w:abstractNumId w:val="20"/>
  </w:num>
  <w:num w:numId="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58A2"/>
    <w:rsid w:val="00006934"/>
    <w:rsid w:val="00007504"/>
    <w:rsid w:val="00033505"/>
    <w:rsid w:val="00051D0A"/>
    <w:rsid w:val="000549D7"/>
    <w:rsid w:val="0007254E"/>
    <w:rsid w:val="0007505D"/>
    <w:rsid w:val="00075690"/>
    <w:rsid w:val="00081313"/>
    <w:rsid w:val="000824F6"/>
    <w:rsid w:val="000833A5"/>
    <w:rsid w:val="00091257"/>
    <w:rsid w:val="000A00A4"/>
    <w:rsid w:val="000A1F0C"/>
    <w:rsid w:val="000A3133"/>
    <w:rsid w:val="000C41A3"/>
    <w:rsid w:val="000D7B9B"/>
    <w:rsid w:val="001028E5"/>
    <w:rsid w:val="001041E0"/>
    <w:rsid w:val="00107683"/>
    <w:rsid w:val="001178B7"/>
    <w:rsid w:val="00130046"/>
    <w:rsid w:val="00157FCB"/>
    <w:rsid w:val="00166967"/>
    <w:rsid w:val="00170D2F"/>
    <w:rsid w:val="001715C1"/>
    <w:rsid w:val="001803C9"/>
    <w:rsid w:val="00180C3F"/>
    <w:rsid w:val="001829FC"/>
    <w:rsid w:val="001834CA"/>
    <w:rsid w:val="00192392"/>
    <w:rsid w:val="00195C12"/>
    <w:rsid w:val="001A08E5"/>
    <w:rsid w:val="001A0C5C"/>
    <w:rsid w:val="001B15BC"/>
    <w:rsid w:val="001B6DCF"/>
    <w:rsid w:val="001C4806"/>
    <w:rsid w:val="001C5D0C"/>
    <w:rsid w:val="001D6688"/>
    <w:rsid w:val="001D7FBC"/>
    <w:rsid w:val="001E4FAC"/>
    <w:rsid w:val="001F4ABF"/>
    <w:rsid w:val="001F51B6"/>
    <w:rsid w:val="002058D6"/>
    <w:rsid w:val="00211A26"/>
    <w:rsid w:val="0021647C"/>
    <w:rsid w:val="002169F7"/>
    <w:rsid w:val="00216CC5"/>
    <w:rsid w:val="0022025A"/>
    <w:rsid w:val="00220DDD"/>
    <w:rsid w:val="0022156B"/>
    <w:rsid w:val="002230F4"/>
    <w:rsid w:val="002232A2"/>
    <w:rsid w:val="00223EF2"/>
    <w:rsid w:val="00234B63"/>
    <w:rsid w:val="00245FE8"/>
    <w:rsid w:val="0024645D"/>
    <w:rsid w:val="00246C24"/>
    <w:rsid w:val="00250AA9"/>
    <w:rsid w:val="00250C8A"/>
    <w:rsid w:val="00257351"/>
    <w:rsid w:val="002605B4"/>
    <w:rsid w:val="00265E30"/>
    <w:rsid w:val="002729DF"/>
    <w:rsid w:val="00272DF5"/>
    <w:rsid w:val="00276CD1"/>
    <w:rsid w:val="00276F8E"/>
    <w:rsid w:val="0027736F"/>
    <w:rsid w:val="00287AB1"/>
    <w:rsid w:val="002A31DE"/>
    <w:rsid w:val="002A70F9"/>
    <w:rsid w:val="002C1C22"/>
    <w:rsid w:val="002C3BCB"/>
    <w:rsid w:val="002D0091"/>
    <w:rsid w:val="002E1960"/>
    <w:rsid w:val="002E3822"/>
    <w:rsid w:val="002F37AC"/>
    <w:rsid w:val="002F48D4"/>
    <w:rsid w:val="002F63F1"/>
    <w:rsid w:val="002F713C"/>
    <w:rsid w:val="00300A72"/>
    <w:rsid w:val="003025C2"/>
    <w:rsid w:val="0030478C"/>
    <w:rsid w:val="00304F7B"/>
    <w:rsid w:val="00306212"/>
    <w:rsid w:val="003068BC"/>
    <w:rsid w:val="0030690A"/>
    <w:rsid w:val="00312877"/>
    <w:rsid w:val="00321609"/>
    <w:rsid w:val="00333678"/>
    <w:rsid w:val="00342FA9"/>
    <w:rsid w:val="003437B3"/>
    <w:rsid w:val="00353E5A"/>
    <w:rsid w:val="00356DA7"/>
    <w:rsid w:val="00362B0E"/>
    <w:rsid w:val="00364F99"/>
    <w:rsid w:val="003716F9"/>
    <w:rsid w:val="0037674E"/>
    <w:rsid w:val="00376E96"/>
    <w:rsid w:val="00380CA4"/>
    <w:rsid w:val="003833EB"/>
    <w:rsid w:val="00383D84"/>
    <w:rsid w:val="0038746F"/>
    <w:rsid w:val="00397B2F"/>
    <w:rsid w:val="003A6500"/>
    <w:rsid w:val="003B3481"/>
    <w:rsid w:val="003B721C"/>
    <w:rsid w:val="003C387D"/>
    <w:rsid w:val="003D6A2F"/>
    <w:rsid w:val="003F6B55"/>
    <w:rsid w:val="003F7C1B"/>
    <w:rsid w:val="00412946"/>
    <w:rsid w:val="00412B2B"/>
    <w:rsid w:val="0041443F"/>
    <w:rsid w:val="00425D57"/>
    <w:rsid w:val="004264D5"/>
    <w:rsid w:val="00433B64"/>
    <w:rsid w:val="00436682"/>
    <w:rsid w:val="004367A9"/>
    <w:rsid w:val="00450486"/>
    <w:rsid w:val="00453459"/>
    <w:rsid w:val="00460B1A"/>
    <w:rsid w:val="00462DBC"/>
    <w:rsid w:val="00462F43"/>
    <w:rsid w:val="00463229"/>
    <w:rsid w:val="004717BE"/>
    <w:rsid w:val="004731CE"/>
    <w:rsid w:val="004764C5"/>
    <w:rsid w:val="00482F70"/>
    <w:rsid w:val="00483FBB"/>
    <w:rsid w:val="00484CB8"/>
    <w:rsid w:val="00494D8E"/>
    <w:rsid w:val="004977BA"/>
    <w:rsid w:val="004A0036"/>
    <w:rsid w:val="004A32EF"/>
    <w:rsid w:val="004B40F6"/>
    <w:rsid w:val="004C198D"/>
    <w:rsid w:val="004C4926"/>
    <w:rsid w:val="004C60C3"/>
    <w:rsid w:val="004C7921"/>
    <w:rsid w:val="004D0A09"/>
    <w:rsid w:val="004D7A12"/>
    <w:rsid w:val="004E227F"/>
    <w:rsid w:val="004E4424"/>
    <w:rsid w:val="004E7DC4"/>
    <w:rsid w:val="004F4521"/>
    <w:rsid w:val="00500217"/>
    <w:rsid w:val="00513E67"/>
    <w:rsid w:val="00516071"/>
    <w:rsid w:val="005163FC"/>
    <w:rsid w:val="0053560F"/>
    <w:rsid w:val="00535E20"/>
    <w:rsid w:val="00541FC7"/>
    <w:rsid w:val="00544D4D"/>
    <w:rsid w:val="00545940"/>
    <w:rsid w:val="00547AB6"/>
    <w:rsid w:val="00553717"/>
    <w:rsid w:val="00554CC3"/>
    <w:rsid w:val="005600DD"/>
    <w:rsid w:val="0056570D"/>
    <w:rsid w:val="0057514B"/>
    <w:rsid w:val="00577470"/>
    <w:rsid w:val="00587D6D"/>
    <w:rsid w:val="005A78ED"/>
    <w:rsid w:val="005B22B4"/>
    <w:rsid w:val="005B3298"/>
    <w:rsid w:val="005C4CE0"/>
    <w:rsid w:val="005C5FB4"/>
    <w:rsid w:val="005C6AE7"/>
    <w:rsid w:val="005D0390"/>
    <w:rsid w:val="005D3E20"/>
    <w:rsid w:val="005F657F"/>
    <w:rsid w:val="006029FC"/>
    <w:rsid w:val="00604B28"/>
    <w:rsid w:val="00604FBF"/>
    <w:rsid w:val="00606985"/>
    <w:rsid w:val="006072DD"/>
    <w:rsid w:val="00613E15"/>
    <w:rsid w:val="00614332"/>
    <w:rsid w:val="00614898"/>
    <w:rsid w:val="00621013"/>
    <w:rsid w:val="00634B16"/>
    <w:rsid w:val="00637096"/>
    <w:rsid w:val="0063736D"/>
    <w:rsid w:val="0064465B"/>
    <w:rsid w:val="006464D1"/>
    <w:rsid w:val="00650CF9"/>
    <w:rsid w:val="00655CE0"/>
    <w:rsid w:val="006603CD"/>
    <w:rsid w:val="00665984"/>
    <w:rsid w:val="006744DE"/>
    <w:rsid w:val="00674AD7"/>
    <w:rsid w:val="00674BF2"/>
    <w:rsid w:val="006759FC"/>
    <w:rsid w:val="00685A2B"/>
    <w:rsid w:val="0069734F"/>
    <w:rsid w:val="006A00C8"/>
    <w:rsid w:val="006A1212"/>
    <w:rsid w:val="006A638D"/>
    <w:rsid w:val="006B04DF"/>
    <w:rsid w:val="006B36B5"/>
    <w:rsid w:val="006B786A"/>
    <w:rsid w:val="006C1B9E"/>
    <w:rsid w:val="006C4B5E"/>
    <w:rsid w:val="006D1681"/>
    <w:rsid w:val="006D62D6"/>
    <w:rsid w:val="006E33D3"/>
    <w:rsid w:val="00703C71"/>
    <w:rsid w:val="00712230"/>
    <w:rsid w:val="0073532A"/>
    <w:rsid w:val="00741561"/>
    <w:rsid w:val="00744469"/>
    <w:rsid w:val="007530CE"/>
    <w:rsid w:val="00754990"/>
    <w:rsid w:val="00763D91"/>
    <w:rsid w:val="00776695"/>
    <w:rsid w:val="00780FE0"/>
    <w:rsid w:val="007831D9"/>
    <w:rsid w:val="007836ED"/>
    <w:rsid w:val="00793A3E"/>
    <w:rsid w:val="007A54D6"/>
    <w:rsid w:val="007B36B9"/>
    <w:rsid w:val="007B4464"/>
    <w:rsid w:val="007B4A98"/>
    <w:rsid w:val="007B50EF"/>
    <w:rsid w:val="007B67E6"/>
    <w:rsid w:val="007C4E89"/>
    <w:rsid w:val="007C70A2"/>
    <w:rsid w:val="007F4A3D"/>
    <w:rsid w:val="007F66AE"/>
    <w:rsid w:val="00802EA9"/>
    <w:rsid w:val="0080399B"/>
    <w:rsid w:val="00813F0F"/>
    <w:rsid w:val="00821B80"/>
    <w:rsid w:val="0082370D"/>
    <w:rsid w:val="00824252"/>
    <w:rsid w:val="008277A3"/>
    <w:rsid w:val="00834761"/>
    <w:rsid w:val="008425C0"/>
    <w:rsid w:val="00845619"/>
    <w:rsid w:val="00857618"/>
    <w:rsid w:val="00857D71"/>
    <w:rsid w:val="008622BC"/>
    <w:rsid w:val="00865963"/>
    <w:rsid w:val="0087291F"/>
    <w:rsid w:val="00872AD5"/>
    <w:rsid w:val="00883B71"/>
    <w:rsid w:val="00885FD6"/>
    <w:rsid w:val="00892D6C"/>
    <w:rsid w:val="0089508B"/>
    <w:rsid w:val="008953E5"/>
    <w:rsid w:val="008A3D7A"/>
    <w:rsid w:val="008B0016"/>
    <w:rsid w:val="008B554D"/>
    <w:rsid w:val="008D1018"/>
    <w:rsid w:val="008E014D"/>
    <w:rsid w:val="008E266D"/>
    <w:rsid w:val="008F397A"/>
    <w:rsid w:val="009076E3"/>
    <w:rsid w:val="00907945"/>
    <w:rsid w:val="00911154"/>
    <w:rsid w:val="009118FB"/>
    <w:rsid w:val="00920613"/>
    <w:rsid w:val="00921C3B"/>
    <w:rsid w:val="00922963"/>
    <w:rsid w:val="00925572"/>
    <w:rsid w:val="00935F8E"/>
    <w:rsid w:val="009365E2"/>
    <w:rsid w:val="009372B7"/>
    <w:rsid w:val="009443DE"/>
    <w:rsid w:val="00950045"/>
    <w:rsid w:val="00952BB2"/>
    <w:rsid w:val="0095344E"/>
    <w:rsid w:val="00957F9A"/>
    <w:rsid w:val="00966DF4"/>
    <w:rsid w:val="009702EB"/>
    <w:rsid w:val="00975809"/>
    <w:rsid w:val="0097665A"/>
    <w:rsid w:val="00980682"/>
    <w:rsid w:val="00981C38"/>
    <w:rsid w:val="009840BF"/>
    <w:rsid w:val="009910D7"/>
    <w:rsid w:val="009A098B"/>
    <w:rsid w:val="009A7030"/>
    <w:rsid w:val="009B1AE8"/>
    <w:rsid w:val="009B6517"/>
    <w:rsid w:val="009B685B"/>
    <w:rsid w:val="009C173C"/>
    <w:rsid w:val="009D4F65"/>
    <w:rsid w:val="009D5770"/>
    <w:rsid w:val="009E1114"/>
    <w:rsid w:val="009F2F62"/>
    <w:rsid w:val="009F7EE7"/>
    <w:rsid w:val="00A0210B"/>
    <w:rsid w:val="00A16144"/>
    <w:rsid w:val="00A25071"/>
    <w:rsid w:val="00A2560E"/>
    <w:rsid w:val="00A36569"/>
    <w:rsid w:val="00A44929"/>
    <w:rsid w:val="00A44BCE"/>
    <w:rsid w:val="00A50ABC"/>
    <w:rsid w:val="00A51164"/>
    <w:rsid w:val="00A51F0F"/>
    <w:rsid w:val="00A54706"/>
    <w:rsid w:val="00A54E2B"/>
    <w:rsid w:val="00A621B7"/>
    <w:rsid w:val="00A62408"/>
    <w:rsid w:val="00A73BDD"/>
    <w:rsid w:val="00A76CD8"/>
    <w:rsid w:val="00A820A2"/>
    <w:rsid w:val="00A8428E"/>
    <w:rsid w:val="00A842EB"/>
    <w:rsid w:val="00A875AF"/>
    <w:rsid w:val="00A968C2"/>
    <w:rsid w:val="00AA71E9"/>
    <w:rsid w:val="00AB4368"/>
    <w:rsid w:val="00AB4935"/>
    <w:rsid w:val="00AB67BE"/>
    <w:rsid w:val="00AC2358"/>
    <w:rsid w:val="00AC30CB"/>
    <w:rsid w:val="00AC3E76"/>
    <w:rsid w:val="00AC4EC5"/>
    <w:rsid w:val="00AC6CE9"/>
    <w:rsid w:val="00AD40A0"/>
    <w:rsid w:val="00AD5630"/>
    <w:rsid w:val="00AE626E"/>
    <w:rsid w:val="00AF0EC3"/>
    <w:rsid w:val="00AF4960"/>
    <w:rsid w:val="00AF5FAE"/>
    <w:rsid w:val="00B005E9"/>
    <w:rsid w:val="00B01BF1"/>
    <w:rsid w:val="00B0390A"/>
    <w:rsid w:val="00B13F56"/>
    <w:rsid w:val="00B1725D"/>
    <w:rsid w:val="00B17476"/>
    <w:rsid w:val="00B27C38"/>
    <w:rsid w:val="00B408B3"/>
    <w:rsid w:val="00B4533C"/>
    <w:rsid w:val="00B47DAE"/>
    <w:rsid w:val="00B51B92"/>
    <w:rsid w:val="00B576E7"/>
    <w:rsid w:val="00B652E1"/>
    <w:rsid w:val="00B66132"/>
    <w:rsid w:val="00B673F5"/>
    <w:rsid w:val="00B67D4C"/>
    <w:rsid w:val="00B80E31"/>
    <w:rsid w:val="00B87769"/>
    <w:rsid w:val="00B97285"/>
    <w:rsid w:val="00BA035E"/>
    <w:rsid w:val="00BA7F0D"/>
    <w:rsid w:val="00BB022F"/>
    <w:rsid w:val="00BB09F1"/>
    <w:rsid w:val="00BB60F4"/>
    <w:rsid w:val="00BD29D6"/>
    <w:rsid w:val="00BE0FE7"/>
    <w:rsid w:val="00BE4458"/>
    <w:rsid w:val="00BE4F68"/>
    <w:rsid w:val="00BE6758"/>
    <w:rsid w:val="00BE6DB9"/>
    <w:rsid w:val="00BE7BA2"/>
    <w:rsid w:val="00BF3FEC"/>
    <w:rsid w:val="00C05246"/>
    <w:rsid w:val="00C11DE4"/>
    <w:rsid w:val="00C1536D"/>
    <w:rsid w:val="00C16C6A"/>
    <w:rsid w:val="00C207AF"/>
    <w:rsid w:val="00C21207"/>
    <w:rsid w:val="00C25B7D"/>
    <w:rsid w:val="00C30D0C"/>
    <w:rsid w:val="00C32E6E"/>
    <w:rsid w:val="00C36A52"/>
    <w:rsid w:val="00C42005"/>
    <w:rsid w:val="00C47053"/>
    <w:rsid w:val="00C4726A"/>
    <w:rsid w:val="00C503FA"/>
    <w:rsid w:val="00C5163E"/>
    <w:rsid w:val="00C5406B"/>
    <w:rsid w:val="00C54BD7"/>
    <w:rsid w:val="00C6287B"/>
    <w:rsid w:val="00C73BE1"/>
    <w:rsid w:val="00C769BE"/>
    <w:rsid w:val="00C852E9"/>
    <w:rsid w:val="00CA489F"/>
    <w:rsid w:val="00CA63FD"/>
    <w:rsid w:val="00CB33E0"/>
    <w:rsid w:val="00CC11C9"/>
    <w:rsid w:val="00CC3815"/>
    <w:rsid w:val="00CD542F"/>
    <w:rsid w:val="00CE7A23"/>
    <w:rsid w:val="00D11C8F"/>
    <w:rsid w:val="00D137AF"/>
    <w:rsid w:val="00D14169"/>
    <w:rsid w:val="00D154CF"/>
    <w:rsid w:val="00D2782D"/>
    <w:rsid w:val="00D36539"/>
    <w:rsid w:val="00D446E0"/>
    <w:rsid w:val="00D76D94"/>
    <w:rsid w:val="00D848AC"/>
    <w:rsid w:val="00D85A99"/>
    <w:rsid w:val="00D86818"/>
    <w:rsid w:val="00D9209F"/>
    <w:rsid w:val="00D92B4A"/>
    <w:rsid w:val="00D95A92"/>
    <w:rsid w:val="00DA3285"/>
    <w:rsid w:val="00DA48D1"/>
    <w:rsid w:val="00DA4F94"/>
    <w:rsid w:val="00DC2FC7"/>
    <w:rsid w:val="00DC3099"/>
    <w:rsid w:val="00DC7C57"/>
    <w:rsid w:val="00DD1310"/>
    <w:rsid w:val="00DD1DFB"/>
    <w:rsid w:val="00DE431B"/>
    <w:rsid w:val="00DF32BF"/>
    <w:rsid w:val="00DF373C"/>
    <w:rsid w:val="00E233AA"/>
    <w:rsid w:val="00E31311"/>
    <w:rsid w:val="00E34023"/>
    <w:rsid w:val="00E37D49"/>
    <w:rsid w:val="00E55330"/>
    <w:rsid w:val="00E620E3"/>
    <w:rsid w:val="00E730A1"/>
    <w:rsid w:val="00E75308"/>
    <w:rsid w:val="00E80054"/>
    <w:rsid w:val="00E80776"/>
    <w:rsid w:val="00E8781C"/>
    <w:rsid w:val="00E959CD"/>
    <w:rsid w:val="00E97C55"/>
    <w:rsid w:val="00EA00C7"/>
    <w:rsid w:val="00EB36B9"/>
    <w:rsid w:val="00EB5A14"/>
    <w:rsid w:val="00EC392B"/>
    <w:rsid w:val="00EE6C8F"/>
    <w:rsid w:val="00EE7064"/>
    <w:rsid w:val="00F00A06"/>
    <w:rsid w:val="00F33565"/>
    <w:rsid w:val="00F51074"/>
    <w:rsid w:val="00F52D2D"/>
    <w:rsid w:val="00F533A9"/>
    <w:rsid w:val="00F645A7"/>
    <w:rsid w:val="00F6743A"/>
    <w:rsid w:val="00F67703"/>
    <w:rsid w:val="00F67BBD"/>
    <w:rsid w:val="00F81322"/>
    <w:rsid w:val="00F96F1C"/>
    <w:rsid w:val="00FA5157"/>
    <w:rsid w:val="00FB021C"/>
    <w:rsid w:val="00FD24DA"/>
    <w:rsid w:val="00FD30D2"/>
    <w:rsid w:val="00FD73BE"/>
    <w:rsid w:val="00FD7AAC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8351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808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8976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6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277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764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96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31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7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C000F-BCD2-4A31-81BA-10A12DB1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125</cp:revision>
  <dcterms:created xsi:type="dcterms:W3CDTF">2014-08-28T17:33:00Z</dcterms:created>
  <dcterms:modified xsi:type="dcterms:W3CDTF">2015-09-13T20:12:00Z</dcterms:modified>
</cp:coreProperties>
</file>